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92E18" w:rsidRDefault="00A92E18" w:rsidP="006E2B5B">
      <w:pPr>
        <w:contextualSpacing/>
        <w:rPr>
          <w:rFonts w:ascii="Arial" w:hAnsi="Arial" w:cs="Arial"/>
        </w:rPr>
      </w:pPr>
    </w:p>
    <w:p w:rsidR="00B6770C" w:rsidRDefault="00B6770C" w:rsidP="00531C5C">
      <w:pPr>
        <w:contextualSpacing/>
        <w:jc w:val="right"/>
        <w:rPr>
          <w:rFonts w:ascii="Arial" w:hAnsi="Arial" w:cs="Arial"/>
        </w:rPr>
      </w:pPr>
    </w:p>
    <w:p w:rsidR="00425651" w:rsidRDefault="00425651" w:rsidP="004D2876">
      <w:pPr>
        <w:contextualSpacing/>
        <w:rPr>
          <w:rFonts w:ascii="Arial" w:hAnsi="Arial" w:cs="Arial"/>
        </w:rPr>
      </w:pPr>
    </w:p>
    <w:p w:rsidR="00425651" w:rsidRDefault="00425651" w:rsidP="00531C5C">
      <w:pPr>
        <w:contextualSpacing/>
        <w:jc w:val="right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274318" w:rsidRDefault="00274318" w:rsidP="00425651">
      <w:pPr>
        <w:contextualSpacing/>
        <w:jc w:val="both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274318" w:rsidRDefault="00274318" w:rsidP="00425651">
      <w:pPr>
        <w:contextualSpacing/>
        <w:jc w:val="both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425651" w:rsidRDefault="00425651" w:rsidP="00425651">
      <w:pPr>
        <w:contextualSpacing/>
        <w:jc w:val="both"/>
        <w:rPr>
          <w:rFonts w:ascii="Arial" w:hAnsi="Arial" w:cs="Arial"/>
        </w:rPr>
      </w:pPr>
    </w:p>
    <w:p w:rsidR="00425651" w:rsidRPr="006923EF" w:rsidRDefault="006923EF" w:rsidP="00274318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6923EF"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PLAN DE TRABAJO ANUAL</w:t>
      </w:r>
    </w:p>
    <w:p w:rsidR="006923EF" w:rsidRDefault="006923EF" w:rsidP="00274318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23EF" w:rsidRPr="00C74B9C" w:rsidRDefault="006923EF" w:rsidP="00274318">
      <w:pPr>
        <w:contextualSpacing/>
        <w:jc w:val="center"/>
        <w:rPr>
          <w:rFonts w:ascii="Arial" w:hAnsi="Arial" w:cs="Arial"/>
          <w:b/>
          <w:color w:val="000000" w:themeColor="text1"/>
          <w:sz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C74B9C">
        <w:rPr>
          <w:rFonts w:ascii="Arial" w:hAnsi="Arial" w:cs="Arial"/>
          <w:b/>
          <w:color w:val="000000" w:themeColor="text1"/>
          <w:sz w:val="56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UNIDAD DE TRANSPARENCIA</w:t>
      </w:r>
    </w:p>
    <w:p w:rsidR="006923EF" w:rsidRPr="00C74B9C" w:rsidRDefault="006923EF" w:rsidP="00274318">
      <w:pPr>
        <w:contextualSpacing/>
        <w:jc w:val="center"/>
        <w:rPr>
          <w:rFonts w:ascii="Arial" w:hAnsi="Arial" w:cs="Arial"/>
          <w:b/>
          <w:color w:val="000000" w:themeColor="text1"/>
          <w:sz w:val="72"/>
          <w:szCs w:val="28"/>
          <w:u w:val="single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923EF" w:rsidRPr="00274318" w:rsidRDefault="006923EF" w:rsidP="00274318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74318"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</w:t>
      </w:r>
      <w:r w:rsidR="00665A35"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022</w:t>
      </w:r>
    </w:p>
    <w:p w:rsidR="006923EF" w:rsidRDefault="006923EF" w:rsidP="006923EF">
      <w:pPr>
        <w:contextualSpacing/>
        <w:jc w:val="right"/>
        <w:rPr>
          <w:rFonts w:ascii="Arial" w:hAnsi="Arial" w:cs="Arial"/>
          <w:b/>
          <w:color w:val="000000" w:themeColor="text1"/>
          <w:sz w:val="52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274318" w:rsidP="006923EF">
      <w:pPr>
        <w:contextualSpacing/>
        <w:jc w:val="right"/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93CDB" w:rsidRDefault="006923EF" w:rsidP="00274318">
      <w:pPr>
        <w:contextualSpacing/>
        <w:jc w:val="right"/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274318"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PISAFLORES, HGO.</w:t>
      </w:r>
    </w:p>
    <w:p w:rsidR="00E93CDB" w:rsidRDefault="00E93CDB">
      <w:pP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E93CDB" w:rsidRDefault="00E93CDB">
      <w:pP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C0D3F" w:rsidRDefault="00E93CDB" w:rsidP="002E62CE">
      <w:pPr>
        <w:jc w:val="center"/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INDICE</w:t>
      </w:r>
    </w:p>
    <w:p w:rsidR="006C0D3F" w:rsidRDefault="006C0D3F">
      <w:pP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6C0D3F" w:rsidRDefault="006C0D3F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Introducción…………………………………………………………. </w:t>
      </w:r>
      <w:r w:rsidR="002E62CE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3</w:t>
      </w:r>
    </w:p>
    <w:p w:rsidR="006C0D3F" w:rsidRDefault="006C0D3F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Misión…………………………………………………………………. </w:t>
      </w:r>
      <w:r w:rsidR="002E62CE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</w:p>
    <w:p w:rsidR="006C0D3F" w:rsidRDefault="006C0D3F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Visión…………………………………………………………………..</w:t>
      </w:r>
      <w:r w:rsidR="00475872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</w:t>
      </w:r>
      <w:r w:rsidR="002E62CE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4</w:t>
      </w: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:rsidR="006C0D3F" w:rsidRDefault="006C0D3F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Objetivo general……………………………………………………</w:t>
      </w:r>
      <w:r w:rsidR="00475872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  <w:r w:rsidR="002E62CE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:rsidR="006C0D3F" w:rsidRDefault="006C0D3F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Objetivos específicos</w:t>
      </w:r>
      <w:r w:rsidR="00475872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………………………………………………. </w:t>
      </w:r>
      <w:r w:rsidR="002E62CE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5</w:t>
      </w:r>
    </w:p>
    <w:p w:rsidR="006C0D3F" w:rsidRDefault="006C0D3F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Metas</w:t>
      </w:r>
      <w:r w:rsidR="00475872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…………………………………………………………………... </w:t>
      </w:r>
      <w:r w:rsidR="002E62CE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6</w:t>
      </w:r>
    </w:p>
    <w:p w:rsidR="00AF6BE7" w:rsidRDefault="002F06C5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Organigrama del comité</w:t>
      </w:r>
      <w:r w:rsidR="00AF6BE7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de transparencia</w:t>
      </w: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</w:t>
      </w:r>
      <w:r w:rsidR="00AF6BE7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…………………….</w:t>
      </w:r>
      <w:r w:rsidR="00A75F28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7</w:t>
      </w:r>
    </w:p>
    <w:p w:rsidR="00A75F28" w:rsidRDefault="00A75F28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Funciones y responsabilidades……………………………………8</w:t>
      </w:r>
    </w:p>
    <w:p w:rsidR="00D71CB1" w:rsidRDefault="00D71CB1" w:rsidP="00D71CB1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Cronograma de actividades………………………………………...9</w:t>
      </w:r>
    </w:p>
    <w:p w:rsidR="00A75F28" w:rsidRDefault="00A75F28" w:rsidP="00D71CB1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Bibli</w:t>
      </w:r>
      <w:r w:rsidR="00D71CB1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ografía……………………………………………………………10</w:t>
      </w:r>
    </w:p>
    <w:p w:rsidR="002E62CE" w:rsidRDefault="00231511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Autorizó………………………</w:t>
      </w:r>
      <w:r w:rsidR="00475872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………………………………………..</w:t>
      </w:r>
      <w:r w:rsidR="00A75F28"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11</w:t>
      </w:r>
    </w:p>
    <w:p w:rsidR="00A75F28" w:rsidRPr="00A75F28" w:rsidRDefault="00A75F28">
      <w:pPr>
        <w:rPr>
          <w:rFonts w:ascii="Arial" w:hAnsi="Arial" w:cs="Arial"/>
          <w:b/>
          <w:color w:val="000000" w:themeColor="text1"/>
          <w:sz w:val="28"/>
          <w:szCs w:val="2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sectPr w:rsidR="00A75F28" w:rsidRPr="00A75F28" w:rsidSect="00B6438D">
          <w:headerReference w:type="default" r:id="rId8"/>
          <w:pgSz w:w="12240" w:h="15840"/>
          <w:pgMar w:top="1418" w:right="1701" w:bottom="1417" w:left="1701" w:header="567" w:footer="708" w:gutter="0"/>
          <w:cols w:space="708"/>
          <w:docGrid w:linePitch="360"/>
        </w:sectPr>
      </w:pPr>
    </w:p>
    <w:p w:rsidR="00A75F28" w:rsidRDefault="00A75F28" w:rsidP="00B6045D">
      <w:pPr>
        <w:contextualSpacing/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B6045D">
      <w:pPr>
        <w:contextualSpacing/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Pr="00274318" w:rsidRDefault="006C0D3F" w:rsidP="00A75F28">
      <w:pPr>
        <w:contextualSpacing/>
        <w:jc w:val="center"/>
        <w:rPr>
          <w:rStyle w:val="fontstyle11"/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INTRODUCCIÓN</w:t>
      </w:r>
      <w:r w:rsidRPr="007B4C09">
        <w:rPr>
          <w:rFonts w:cstheme="minorHAnsi"/>
          <w:b/>
          <w:bCs/>
          <w:color w:val="000000"/>
        </w:rPr>
        <w:br/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11"/>
          <w:rFonts w:ascii="Arial" w:hAnsi="Arial" w:cs="Arial"/>
        </w:rPr>
        <w:t xml:space="preserve">La Unidad de Transparencia del Municipio de Pisaflores, es la dependencia encargada de procurar el derecho fundamental de acceso a la información, de conformidad con los artículos 6 de la Constitución Política de los Estados Unidos Mexicanos y artículos </w:t>
      </w:r>
      <w:r w:rsidRPr="00596C43">
        <w:rPr>
          <w:rFonts w:ascii="Arial" w:hAnsi="Arial" w:cs="Arial"/>
          <w:sz w:val="22"/>
          <w:szCs w:val="22"/>
        </w:rPr>
        <w:t>16, 17,</w:t>
      </w:r>
      <w:r w:rsidR="00A75F28">
        <w:rPr>
          <w:rFonts w:ascii="Arial" w:hAnsi="Arial" w:cs="Arial"/>
          <w:sz w:val="22"/>
          <w:szCs w:val="22"/>
        </w:rPr>
        <w:t xml:space="preserve"> </w:t>
      </w:r>
      <w:r w:rsidRPr="00596C43">
        <w:rPr>
          <w:rFonts w:ascii="Arial" w:hAnsi="Arial" w:cs="Arial"/>
          <w:sz w:val="22"/>
          <w:szCs w:val="22"/>
        </w:rPr>
        <w:t xml:space="preserve">18, 120, 122 de la Ley de Transparencia y Acceso a la Información Pública para el Estado de Hidalgo, la cual </w:t>
      </w:r>
      <w:r w:rsidRPr="00596C43">
        <w:rPr>
          <w:rStyle w:val="fontstyle11"/>
          <w:rFonts w:ascii="Arial" w:hAnsi="Arial" w:cs="Arial"/>
        </w:rPr>
        <w:t>pretende mejorar el vínculo que existe con los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  </w:t>
      </w:r>
      <w:r w:rsidRPr="00596C43">
        <w:rPr>
          <w:rStyle w:val="fontstyle11"/>
          <w:rFonts w:ascii="Arial" w:hAnsi="Arial" w:cs="Arial"/>
        </w:rPr>
        <w:t>solicitantes, así como con cada una de las áreas, ya que se involucra de manera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directa la participación de estos últimos, para el mejoramiento en la aplicación de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la LTAIP publicada el 4 de mayo de 2016 en el diario oficial.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11"/>
          <w:rFonts w:ascii="Arial" w:hAnsi="Arial" w:cs="Arial"/>
        </w:rPr>
        <w:t>Para ello es necesario dar a conocer a todas a las áreas, toda actividad que le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compete realizar para el cumplimiento tanto en la Ley local como la LGTAIP, ya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que de ellos dependerá mejorar la transparencia, serán los encargados de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recabar, administrar, difundir y publicar la información pública de oficio.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Es importante la participación del Comité de Transparencia, teniendo en cuenta</w:t>
      </w:r>
      <w:r w:rsidRPr="00596C43">
        <w:rPr>
          <w:rFonts w:ascii="Arial" w:hAnsi="Arial" w:cs="Arial"/>
          <w:color w:val="000000"/>
          <w:sz w:val="22"/>
          <w:szCs w:val="22"/>
        </w:rPr>
        <w:br/>
      </w:r>
      <w:r w:rsidRPr="00596C43">
        <w:rPr>
          <w:rStyle w:val="fontstyle11"/>
          <w:rFonts w:ascii="Arial" w:hAnsi="Arial" w:cs="Arial"/>
        </w:rPr>
        <w:t>que se pretende dar complimiento a las Fracciones I, II, III, IV, V, VI, de la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LGTAIP, estando a la vanguardia de los talleres que ofrecen las diversas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11"/>
          <w:rFonts w:ascii="Arial" w:hAnsi="Arial" w:cs="Arial"/>
        </w:rPr>
        <w:t>instituciones, así como involucrarnos en los diferentes foros de participación con la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ciudadanía.</w:t>
      </w:r>
    </w:p>
    <w:p w:rsidR="00274318" w:rsidRPr="007B4C09" w:rsidRDefault="00274318" w:rsidP="00274318">
      <w:pPr>
        <w:spacing w:line="276" w:lineRule="auto"/>
        <w:jc w:val="both"/>
        <w:rPr>
          <w:rStyle w:val="fontstyle11"/>
          <w:rFonts w:asciiTheme="minorHAnsi" w:hAnsiTheme="minorHAnsi" w:cstheme="minorHAnsi"/>
        </w:rPr>
      </w:pPr>
    </w:p>
    <w:p w:rsidR="00274318" w:rsidRPr="007B4C09" w:rsidRDefault="00274318" w:rsidP="00274318">
      <w:pPr>
        <w:spacing w:line="276" w:lineRule="auto"/>
        <w:jc w:val="both"/>
        <w:rPr>
          <w:rStyle w:val="fontstyle11"/>
          <w:rFonts w:asciiTheme="minorHAnsi" w:hAnsiTheme="minorHAnsi"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Pr="007B4C09" w:rsidRDefault="00274318" w:rsidP="00274318">
      <w:pPr>
        <w:spacing w:line="276" w:lineRule="auto"/>
        <w:jc w:val="both"/>
        <w:rPr>
          <w:rStyle w:val="fontstyle11"/>
          <w:rFonts w:asciiTheme="minorHAnsi" w:hAnsiTheme="minorHAnsi" w:cstheme="minorHAnsi"/>
        </w:rPr>
      </w:pPr>
    </w:p>
    <w:p w:rsidR="00274318" w:rsidRDefault="006C0D3F" w:rsidP="00274318">
      <w:pPr>
        <w:spacing w:line="276" w:lineRule="auto"/>
        <w:jc w:val="center"/>
        <w:rPr>
          <w:rFonts w:cstheme="minorHAnsi"/>
          <w:b/>
          <w:bCs/>
          <w:color w:val="000000"/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MISIÓN </w:t>
      </w: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</w:rPr>
      </w:pPr>
      <w:r w:rsidRPr="007B4C09">
        <w:rPr>
          <w:rFonts w:cstheme="minorHAnsi"/>
          <w:b/>
          <w:bCs/>
          <w:color w:val="000000"/>
          <w:sz w:val="22"/>
          <w:szCs w:val="22"/>
        </w:rPr>
        <w:br/>
      </w:r>
      <w:r w:rsidRPr="00596C43">
        <w:rPr>
          <w:rStyle w:val="fontstyle11"/>
          <w:rFonts w:ascii="Arial" w:hAnsi="Arial" w:cs="Arial"/>
        </w:rPr>
        <w:t>Garantizar a la sociedad el derecho de acceso a la Información Pública en el Municipio de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Pisaflores</w:t>
      </w:r>
      <w:r w:rsidRPr="00596C43">
        <w:rPr>
          <w:rStyle w:val="fontstyle11"/>
          <w:rFonts w:ascii="Arial" w:hAnsi="Arial" w:cs="Arial"/>
        </w:rPr>
        <w:t>, mediante la atención a las solicitudes de acceso a la información pública,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de manera oportuna, verídica y completa, con la coordinación entre las partes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clave interesadas: Solicitante, Unidad de Transparencia, Servidor Público (Titular o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servidor del área interna que genera la información), en cumplimiento con la Ley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de Transparencia y Acceso a la Información Pública del Estado de Hidalgo.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Fomentar internamente la cultura de la Transparencia y el derecho de acceso a la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información pública, para el servicio de los ciudadanos.</w:t>
      </w: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Pr="007B4C09" w:rsidRDefault="00274318" w:rsidP="00274318">
      <w:pPr>
        <w:spacing w:line="276" w:lineRule="auto"/>
        <w:jc w:val="both"/>
        <w:rPr>
          <w:rStyle w:val="fontstyle11"/>
          <w:rFonts w:asciiTheme="minorHAnsi" w:hAnsiTheme="minorHAnsi" w:cstheme="minorHAnsi"/>
        </w:rPr>
      </w:pPr>
    </w:p>
    <w:p w:rsidR="00274318" w:rsidRDefault="006C0D3F" w:rsidP="00274318">
      <w:pPr>
        <w:spacing w:line="276" w:lineRule="auto"/>
        <w:jc w:val="center"/>
        <w:rPr>
          <w:rFonts w:cstheme="minorHAnsi"/>
          <w:b/>
          <w:bCs/>
          <w:color w:val="000000"/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VISIÓN</w:t>
      </w:r>
      <w:r>
        <w:rPr>
          <w:rStyle w:val="fontstyle01"/>
          <w:rFonts w:asciiTheme="minorHAnsi" w:hAnsiTheme="minorHAnsi" w:cstheme="minorHAnsi"/>
          <w:sz w:val="24"/>
          <w:szCs w:val="24"/>
        </w:rPr>
        <w:t xml:space="preserve"> </w:t>
      </w: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</w:rPr>
      </w:pPr>
      <w:r w:rsidRPr="007B4C09">
        <w:rPr>
          <w:rFonts w:cstheme="minorHAnsi"/>
          <w:b/>
          <w:bCs/>
          <w:color w:val="000000"/>
          <w:sz w:val="22"/>
          <w:szCs w:val="22"/>
        </w:rPr>
        <w:br/>
      </w:r>
      <w:r w:rsidRPr="00596C43">
        <w:rPr>
          <w:rStyle w:val="fontstyle11"/>
          <w:rFonts w:ascii="Arial" w:hAnsi="Arial" w:cs="Arial"/>
        </w:rPr>
        <w:t>Fortalecer la transparencia del Municipio de Pisaflores, a través de la satisfacción de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los requerimientos de información de los ciudadanos, por lo que la Unidad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de Transparencia del Municipio de Pisaflores dará cumplimiento a lo establecido en la Ley de Transparencia y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Acceso a la Información Pública del Estado de Hidalgo, con acciones sustentadas en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la legalidad y la corresponsabilidad de estrategias que conduzcan a la excelencia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en el servicio, demostrar ser una institución comprometida con el desarrollo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democrático y social del Estado de Hidalgo, actuando con base en elevados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estándares de profesionalismo y servicio, con una cultura organizacional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fundamentada en la ética y la transparencia.</w:t>
      </w: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6C0D3F" w:rsidRDefault="006C0D3F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Pr="007B4C09" w:rsidRDefault="00274318" w:rsidP="00274318">
      <w:pPr>
        <w:spacing w:line="276" w:lineRule="auto"/>
        <w:jc w:val="both"/>
        <w:rPr>
          <w:rStyle w:val="fontstyle11"/>
          <w:rFonts w:asciiTheme="minorHAnsi" w:hAnsiTheme="minorHAnsi" w:cstheme="minorHAnsi"/>
        </w:rPr>
      </w:pPr>
    </w:p>
    <w:p w:rsidR="002E62CE" w:rsidRDefault="002E62CE" w:rsidP="00274318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22A8A" w:rsidRDefault="00922A8A" w:rsidP="00274318">
      <w:pPr>
        <w:spacing w:line="276" w:lineRule="auto"/>
        <w:jc w:val="center"/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74318" w:rsidRDefault="006C0D3F" w:rsidP="00274318">
      <w:pPr>
        <w:spacing w:line="276" w:lineRule="auto"/>
        <w:jc w:val="center"/>
        <w:rPr>
          <w:rStyle w:val="fontstyle11"/>
          <w:rFonts w:cstheme="minorHAnsi"/>
          <w:b/>
          <w:bCs/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OBJETIVO GENERAL</w:t>
      </w:r>
    </w:p>
    <w:p w:rsidR="00274318" w:rsidRPr="007B4C09" w:rsidRDefault="00274318" w:rsidP="00274318">
      <w:pPr>
        <w:spacing w:line="276" w:lineRule="auto"/>
        <w:jc w:val="center"/>
        <w:rPr>
          <w:rStyle w:val="fontstyle11"/>
          <w:rFonts w:asciiTheme="minorHAnsi" w:hAnsiTheme="minorHAnsi" w:cstheme="minorHAnsi"/>
          <w:b/>
          <w:bCs/>
          <w:sz w:val="24"/>
          <w:szCs w:val="24"/>
        </w:rPr>
      </w:pP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Garantizar el derecho de acceso a la información pública, protección de datos personales, rendición de cuentas dirigida hacia la población, impulsar la participación de la ciudadanía en ejercer su derecho a la información pública para generar la percepción de un buen gobierno responsable y transparente cumpliendo con la normatividad que la ley establece.</w:t>
      </w: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</w:rPr>
      </w:pPr>
    </w:p>
    <w:p w:rsidR="00274318" w:rsidRDefault="00274318" w:rsidP="00274318">
      <w:pPr>
        <w:spacing w:line="276" w:lineRule="auto"/>
        <w:jc w:val="both"/>
        <w:rPr>
          <w:rStyle w:val="fontstyle11"/>
          <w:rFonts w:cstheme="minorHAnsi"/>
        </w:rPr>
      </w:pPr>
    </w:p>
    <w:p w:rsidR="00274318" w:rsidRPr="007B4C09" w:rsidRDefault="006C0D3F" w:rsidP="00274318">
      <w:pPr>
        <w:spacing w:line="276" w:lineRule="auto"/>
        <w:jc w:val="center"/>
        <w:rPr>
          <w:rStyle w:val="fontstyle01"/>
          <w:rFonts w:asciiTheme="minorHAnsi" w:hAnsiTheme="minorHAnsi" w:cstheme="minorHAnsi"/>
          <w:sz w:val="24"/>
          <w:szCs w:val="24"/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OBJETIVOS ESPECÍFICOS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7B4C09">
        <w:rPr>
          <w:rFonts w:cstheme="minorHAnsi"/>
          <w:b/>
          <w:bCs/>
          <w:color w:val="000000"/>
          <w:sz w:val="22"/>
          <w:szCs w:val="22"/>
        </w:rPr>
        <w:br/>
      </w: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Recibir y dar trámite a las solicitudes de acceso a la información.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Auxiliar a los particulares en la elaboración de solicitudes de acceso a la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31"/>
          <w:rFonts w:ascii="Arial" w:hAnsi="Arial" w:cs="Arial"/>
        </w:rPr>
        <w:t>información y, en su caso, orientarlos sobre los sujetos obligados competentes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conforme a la normatividad aplicable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Realizar los trámites internos necesarios para la atención de las solicitudes de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31"/>
          <w:rFonts w:ascii="Arial" w:hAnsi="Arial" w:cs="Arial"/>
        </w:rPr>
        <w:t>acceso a la información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Efectuar las notificaciones a los solicitantes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Proponer al Comité de Transparencia los procedimientos internos que aseguren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la mayor eficiencia en la gestión de las solicitudes de acceso a la información,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conforme a la normatividad aplicable.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Llevar un registro de las solicitudes de acceso a la información, respuestas,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31"/>
          <w:rFonts w:ascii="Arial" w:hAnsi="Arial" w:cs="Arial"/>
        </w:rPr>
        <w:t>resultados, costos de reproducción y envío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Promover e implementar políticas de transparencia proactiva procurando su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31"/>
          <w:rFonts w:ascii="Arial" w:hAnsi="Arial" w:cs="Arial"/>
        </w:rPr>
        <w:t>accesibilidad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Fomentar la transparencia y accesibilidad al interior del sujeto obligado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Hacer del conocimiento de la instancia competente la probable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31"/>
          <w:rFonts w:ascii="Arial" w:hAnsi="Arial" w:cs="Arial"/>
        </w:rPr>
        <w:t>responsabilidad por el incumplimiento de las obligaciones previstas en la</w:t>
      </w:r>
      <w:r w:rsidRPr="00596C43">
        <w:rPr>
          <w:rFonts w:ascii="Arial" w:hAnsi="Arial" w:cs="Arial"/>
          <w:color w:val="000000"/>
        </w:rPr>
        <w:t xml:space="preserve"> </w:t>
      </w:r>
      <w:r w:rsidRPr="00596C43">
        <w:rPr>
          <w:rStyle w:val="fontstyle31"/>
          <w:rFonts w:ascii="Arial" w:hAnsi="Arial" w:cs="Arial"/>
        </w:rPr>
        <w:t>presente Ley y en las demás disposiciones aplicables</w:t>
      </w:r>
      <w:r w:rsidR="000A6B76">
        <w:rPr>
          <w:rStyle w:val="fontstyle31"/>
          <w:rFonts w:ascii="Arial" w:hAnsi="Arial" w:cs="Arial"/>
        </w:rPr>
        <w:t>.</w:t>
      </w:r>
    </w:p>
    <w:p w:rsidR="00274318" w:rsidRPr="00596C43" w:rsidRDefault="00274318" w:rsidP="00274318">
      <w:pPr>
        <w:spacing w:line="276" w:lineRule="auto"/>
        <w:jc w:val="both"/>
        <w:rPr>
          <w:rStyle w:val="fontstyle31"/>
          <w:rFonts w:ascii="Arial" w:hAnsi="Arial" w:cs="Arial"/>
        </w:rPr>
      </w:pPr>
      <w:r w:rsidRPr="00596C43">
        <w:rPr>
          <w:rStyle w:val="fontstyle21"/>
          <w:rFonts w:ascii="Arial" w:hAnsi="Arial" w:cs="Arial"/>
          <w:sz w:val="22"/>
          <w:szCs w:val="22"/>
        </w:rPr>
        <w:sym w:font="Symbol" w:char="F0B7"/>
      </w:r>
      <w:r w:rsidRPr="00596C43">
        <w:rPr>
          <w:rStyle w:val="fontstyle21"/>
          <w:rFonts w:ascii="Arial" w:hAnsi="Arial" w:cs="Arial"/>
          <w:sz w:val="22"/>
          <w:szCs w:val="22"/>
        </w:rPr>
        <w:t xml:space="preserve"> </w:t>
      </w:r>
      <w:r w:rsidRPr="00596C43">
        <w:rPr>
          <w:rStyle w:val="fontstyle31"/>
          <w:rFonts w:ascii="Arial" w:hAnsi="Arial" w:cs="Arial"/>
        </w:rPr>
        <w:t>Implementar mecanismos para personas con discapacidad.</w:t>
      </w:r>
    </w:p>
    <w:p w:rsidR="00274318" w:rsidRPr="007B4C09" w:rsidRDefault="00274318" w:rsidP="00274318">
      <w:pPr>
        <w:spacing w:line="276" w:lineRule="auto"/>
        <w:jc w:val="both"/>
        <w:rPr>
          <w:rStyle w:val="fontstyle31"/>
          <w:rFonts w:asciiTheme="minorHAnsi" w:hAnsiTheme="minorHAnsi" w:cstheme="minorHAnsi"/>
        </w:rPr>
      </w:pPr>
    </w:p>
    <w:p w:rsidR="00274318" w:rsidRDefault="00274318" w:rsidP="00274318">
      <w:pPr>
        <w:spacing w:line="276" w:lineRule="auto"/>
        <w:jc w:val="both"/>
        <w:rPr>
          <w:rStyle w:val="fontstyle31"/>
          <w:rFonts w:cstheme="minorHAnsi"/>
        </w:rPr>
      </w:pPr>
    </w:p>
    <w:p w:rsidR="00274318" w:rsidRDefault="00274318" w:rsidP="00274318">
      <w:pPr>
        <w:spacing w:line="276" w:lineRule="auto"/>
        <w:jc w:val="center"/>
        <w:rPr>
          <w:rStyle w:val="fontstyle01"/>
          <w:rFonts w:cstheme="minorHAnsi"/>
        </w:rPr>
      </w:pPr>
    </w:p>
    <w:p w:rsidR="00274318" w:rsidRDefault="00274318" w:rsidP="00274318">
      <w:pPr>
        <w:spacing w:line="276" w:lineRule="auto"/>
        <w:jc w:val="center"/>
        <w:rPr>
          <w:rStyle w:val="fontstyle01"/>
          <w:rFonts w:cstheme="minorHAnsi"/>
        </w:rPr>
      </w:pPr>
    </w:p>
    <w:p w:rsidR="00274318" w:rsidRDefault="00274318" w:rsidP="00274318">
      <w:pPr>
        <w:spacing w:line="276" w:lineRule="auto"/>
        <w:jc w:val="center"/>
        <w:rPr>
          <w:rStyle w:val="fontstyle01"/>
          <w:rFonts w:cstheme="minorHAnsi"/>
        </w:rPr>
      </w:pPr>
    </w:p>
    <w:p w:rsidR="002E62CE" w:rsidRDefault="002E62CE" w:rsidP="00274318">
      <w:pPr>
        <w:spacing w:line="276" w:lineRule="auto"/>
        <w:jc w:val="center"/>
        <w:rPr>
          <w:rStyle w:val="fontstyle01"/>
          <w:rFonts w:cstheme="minorHAnsi"/>
        </w:rPr>
      </w:pPr>
    </w:p>
    <w:p w:rsidR="00274318" w:rsidRDefault="00274318" w:rsidP="00274318">
      <w:pPr>
        <w:spacing w:line="276" w:lineRule="auto"/>
        <w:jc w:val="center"/>
        <w:rPr>
          <w:rStyle w:val="fontstyle01"/>
          <w:rFonts w:cstheme="minorHAnsi"/>
        </w:rPr>
      </w:pPr>
    </w:p>
    <w:p w:rsidR="00922A8A" w:rsidRDefault="00922A8A" w:rsidP="00274318">
      <w:pPr>
        <w:spacing w:line="276" w:lineRule="auto"/>
        <w:jc w:val="center"/>
        <w:rPr>
          <w:rStyle w:val="fontstyle01"/>
          <w:rFonts w:cstheme="minorHAnsi"/>
        </w:rPr>
      </w:pPr>
    </w:p>
    <w:p w:rsidR="00274318" w:rsidRDefault="006C0D3F" w:rsidP="00274318">
      <w:pPr>
        <w:spacing w:line="276" w:lineRule="auto"/>
        <w:jc w:val="center"/>
        <w:rPr>
          <w:rStyle w:val="fontstyle11"/>
          <w:rFonts w:cstheme="minorHAnsi"/>
        </w:rPr>
      </w:pPr>
      <w:r>
        <w:rPr>
          <w:rFonts w:ascii="Arial" w:hAnsi="Arial" w:cs="Arial"/>
          <w:b/>
          <w:color w:val="000000" w:themeColor="text1"/>
          <w:sz w:val="44"/>
          <w:szCs w:val="4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METAS</w:t>
      </w:r>
      <w:r w:rsidRPr="007B4C09">
        <w:rPr>
          <w:rFonts w:cstheme="minorHAnsi"/>
          <w:b/>
          <w:bCs/>
          <w:color w:val="000000"/>
        </w:rPr>
        <w:br/>
      </w:r>
    </w:p>
    <w:p w:rsidR="00274318" w:rsidRPr="00596C43" w:rsidRDefault="00274318" w:rsidP="00274318">
      <w:pPr>
        <w:spacing w:line="276" w:lineRule="auto"/>
        <w:rPr>
          <w:rStyle w:val="fontstyle11"/>
          <w:rFonts w:ascii="Arial" w:hAnsi="Arial" w:cs="Arial"/>
          <w:b/>
          <w:bCs/>
        </w:rPr>
      </w:pPr>
      <w:r w:rsidRPr="00596C43">
        <w:rPr>
          <w:rStyle w:val="fontstyle11"/>
          <w:rFonts w:ascii="Arial" w:hAnsi="Arial" w:cs="Arial"/>
          <w:b/>
          <w:bCs/>
        </w:rPr>
        <w:t>Corto plazo:</w:t>
      </w:r>
    </w:p>
    <w:p w:rsidR="00274318" w:rsidRPr="00596C43" w:rsidRDefault="005C5EFB" w:rsidP="00274318">
      <w:pPr>
        <w:pStyle w:val="Prrafodelista"/>
        <w:numPr>
          <w:ilvl w:val="0"/>
          <w:numId w:val="7"/>
        </w:numPr>
        <w:spacing w:after="160" w:line="276" w:lineRule="auto"/>
        <w:jc w:val="both"/>
        <w:rPr>
          <w:rStyle w:val="fontstyle11"/>
          <w:rFonts w:ascii="Arial" w:hAnsi="Arial" w:cs="Arial"/>
        </w:rPr>
      </w:pPr>
      <w:r>
        <w:rPr>
          <w:rStyle w:val="fontstyle11"/>
          <w:rFonts w:ascii="Arial" w:hAnsi="Arial" w:cs="Arial"/>
        </w:rPr>
        <w:t>Obtener 10</w:t>
      </w:r>
      <w:r w:rsidR="00274318" w:rsidRPr="00596C43">
        <w:rPr>
          <w:rStyle w:val="fontstyle11"/>
          <w:rFonts w:ascii="Arial" w:hAnsi="Arial" w:cs="Arial"/>
        </w:rPr>
        <w:t xml:space="preserve"> de calificación global en el reporte de observaciones de verificación respecto a las obligaciones de Transparencia de todos los sujetos obligados.</w:t>
      </w:r>
    </w:p>
    <w:p w:rsidR="00274318" w:rsidRPr="00596C43" w:rsidRDefault="00274318" w:rsidP="00274318">
      <w:pPr>
        <w:pStyle w:val="Prrafodelista"/>
        <w:numPr>
          <w:ilvl w:val="0"/>
          <w:numId w:val="7"/>
        </w:numPr>
        <w:spacing w:after="160"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Cumplir en un 100% con la carga de la información en la Plataforma Nacional de Transparencia.</w:t>
      </w:r>
    </w:p>
    <w:p w:rsidR="00274318" w:rsidRPr="00596C43" w:rsidRDefault="00274318" w:rsidP="00274318">
      <w:pPr>
        <w:pStyle w:val="Prrafodelista"/>
        <w:numPr>
          <w:ilvl w:val="0"/>
          <w:numId w:val="7"/>
        </w:numPr>
        <w:spacing w:after="160"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Responder en tiempo y forma las solicitudes de acceso a la información.</w:t>
      </w: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</w:rPr>
      </w:pP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  <w:b/>
          <w:bCs/>
        </w:rPr>
      </w:pPr>
      <w:r w:rsidRPr="00596C43">
        <w:rPr>
          <w:rStyle w:val="fontstyle11"/>
          <w:rFonts w:ascii="Arial" w:hAnsi="Arial" w:cs="Arial"/>
          <w:b/>
          <w:bCs/>
        </w:rPr>
        <w:t>Mediano plazo:</w:t>
      </w:r>
    </w:p>
    <w:p w:rsidR="00274318" w:rsidRPr="00596C43" w:rsidRDefault="00274318" w:rsidP="00274318">
      <w:pPr>
        <w:pStyle w:val="Prrafodelista"/>
        <w:numPr>
          <w:ilvl w:val="0"/>
          <w:numId w:val="8"/>
        </w:numPr>
        <w:spacing w:after="160"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Concientizar y que ejerzan sus obligaciones los sujetos obligados.</w:t>
      </w:r>
    </w:p>
    <w:p w:rsidR="00274318" w:rsidRPr="00596C43" w:rsidRDefault="00274318" w:rsidP="00274318">
      <w:pPr>
        <w:pStyle w:val="Prrafodelista"/>
        <w:numPr>
          <w:ilvl w:val="0"/>
          <w:numId w:val="8"/>
        </w:numPr>
        <w:spacing w:after="160"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Fomentar e inculcar en la sociedad respecto a la participación ciudadana y que puedan evaluar y en su caso proponer acciones para la mejora del Municipio de Pisaflores.</w:t>
      </w:r>
    </w:p>
    <w:p w:rsidR="00274318" w:rsidRPr="00596C43" w:rsidRDefault="00274318" w:rsidP="00274318">
      <w:pPr>
        <w:pStyle w:val="Prrafodelista"/>
        <w:spacing w:line="276" w:lineRule="auto"/>
        <w:jc w:val="both"/>
        <w:rPr>
          <w:rStyle w:val="fontstyle11"/>
          <w:rFonts w:ascii="Arial" w:hAnsi="Arial" w:cs="Arial"/>
        </w:rPr>
      </w:pPr>
    </w:p>
    <w:p w:rsidR="00274318" w:rsidRPr="00596C43" w:rsidRDefault="00274318" w:rsidP="00274318">
      <w:pPr>
        <w:spacing w:line="276" w:lineRule="auto"/>
        <w:jc w:val="both"/>
        <w:rPr>
          <w:rStyle w:val="fontstyle11"/>
          <w:rFonts w:ascii="Arial" w:hAnsi="Arial" w:cs="Arial"/>
          <w:b/>
          <w:bCs/>
        </w:rPr>
      </w:pPr>
      <w:r w:rsidRPr="00596C43">
        <w:rPr>
          <w:rStyle w:val="fontstyle11"/>
          <w:rFonts w:ascii="Arial" w:hAnsi="Arial" w:cs="Arial"/>
          <w:b/>
          <w:bCs/>
        </w:rPr>
        <w:t>Largo plazo:</w:t>
      </w:r>
    </w:p>
    <w:p w:rsidR="00274318" w:rsidRPr="00596C43" w:rsidRDefault="00274318" w:rsidP="00274318">
      <w:pPr>
        <w:pStyle w:val="Prrafodelista"/>
        <w:numPr>
          <w:ilvl w:val="0"/>
          <w:numId w:val="9"/>
        </w:numPr>
        <w:spacing w:after="160" w:line="276" w:lineRule="auto"/>
        <w:jc w:val="both"/>
        <w:rPr>
          <w:rStyle w:val="fontstyle11"/>
          <w:rFonts w:ascii="Arial" w:hAnsi="Arial" w:cs="Arial"/>
        </w:rPr>
      </w:pPr>
      <w:r w:rsidRPr="00596C43">
        <w:rPr>
          <w:rStyle w:val="fontstyle11"/>
          <w:rFonts w:ascii="Arial" w:hAnsi="Arial" w:cs="Arial"/>
        </w:rPr>
        <w:t>Llevar una administración sin rodeos, con limpieza y claridad. Con honradez, sin ocultamientos, con honestidad y respeto en el ejercer de los sujetos obligados y en la rendición de cuentas.</w:t>
      </w:r>
    </w:p>
    <w:p w:rsidR="00274318" w:rsidRPr="00596C43" w:rsidRDefault="00274318" w:rsidP="00274318">
      <w:pPr>
        <w:pStyle w:val="Prrafodelista"/>
        <w:numPr>
          <w:ilvl w:val="0"/>
          <w:numId w:val="9"/>
        </w:numPr>
        <w:spacing w:after="160" w:line="276" w:lineRule="auto"/>
        <w:jc w:val="both"/>
        <w:rPr>
          <w:rFonts w:ascii="Arial" w:hAnsi="Arial" w:cs="Arial"/>
          <w:color w:val="000000"/>
          <w:sz w:val="22"/>
          <w:szCs w:val="22"/>
        </w:rPr>
      </w:pPr>
      <w:r w:rsidRPr="00596C43">
        <w:rPr>
          <w:rStyle w:val="fontstyle11"/>
          <w:rFonts w:ascii="Arial" w:hAnsi="Arial" w:cs="Arial"/>
        </w:rPr>
        <w:t>Cumplir con los objetivos fijados, para brindar un mejor servicio y adaptar los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recursos a las necesidades y lograr incorporar a las áreas al cumplimiento de la</w:t>
      </w:r>
      <w:r w:rsidRPr="00596C43">
        <w:rPr>
          <w:rFonts w:ascii="Arial" w:hAnsi="Arial" w:cs="Arial"/>
          <w:color w:val="000000"/>
          <w:sz w:val="22"/>
          <w:szCs w:val="22"/>
        </w:rPr>
        <w:t xml:space="preserve"> </w:t>
      </w:r>
      <w:r w:rsidRPr="00596C43">
        <w:rPr>
          <w:rStyle w:val="fontstyle11"/>
          <w:rFonts w:ascii="Arial" w:hAnsi="Arial" w:cs="Arial"/>
        </w:rPr>
        <w:t>LGTAIP y LTAIP del Estado de Hidalgo.</w:t>
      </w:r>
    </w:p>
    <w:p w:rsidR="00274318" w:rsidRPr="007B4C09" w:rsidRDefault="00274318" w:rsidP="00274318">
      <w:pPr>
        <w:spacing w:line="276" w:lineRule="auto"/>
        <w:jc w:val="both"/>
        <w:rPr>
          <w:rFonts w:cstheme="minorHAnsi"/>
          <w:color w:val="000000"/>
          <w:sz w:val="22"/>
          <w:szCs w:val="22"/>
        </w:rPr>
      </w:pPr>
    </w:p>
    <w:p w:rsidR="00FD1DC8" w:rsidRDefault="00FD1DC8" w:rsidP="00425651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1DC8" w:rsidRDefault="00FD1DC8" w:rsidP="00425651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D1DC8" w:rsidRDefault="00FD1DC8" w:rsidP="00425651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392594" w:rsidRDefault="00392594" w:rsidP="00392594">
      <w:pPr>
        <w:contextualSpacing/>
        <w:jc w:val="center"/>
        <w:rPr>
          <w:rFonts w:ascii="Arial" w:hAnsi="Arial" w:cs="Arial"/>
          <w:b/>
          <w:color w:val="000000" w:themeColor="text1"/>
          <w:sz w:val="56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0B2DC8" w:rsidRDefault="000B2DC8" w:rsidP="00392594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 w:rsidP="00392594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 w:rsidP="00392594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 w:rsidP="00392594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22A8A" w:rsidRDefault="00922A8A" w:rsidP="00D2032A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922A8A" w:rsidRDefault="00922A8A" w:rsidP="00D2032A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Pr="00F003CC" w:rsidRDefault="0002473A" w:rsidP="00A61269">
      <w:pPr>
        <w:contextualSpacing/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ORGANIGRAMA DEL COMITÉ </w:t>
      </w:r>
      <w:r w:rsidR="00D2032A" w:rsidRPr="00F003CC"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DE TRANSPARENCIA</w:t>
      </w:r>
      <w:bookmarkStart w:id="0" w:name="_GoBack"/>
      <w:bookmarkEnd w:id="0"/>
    </w:p>
    <w:p w:rsidR="00D2032A" w:rsidRDefault="00FB2495" w:rsidP="00D2032A">
      <w:pPr>
        <w:contextualSpacing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val="es-MX" w:eastAsia="es-MX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62B212" wp14:editId="00F545ED">
                <wp:simplePos x="0" y="0"/>
                <wp:positionH relativeFrom="column">
                  <wp:posOffset>3347301</wp:posOffset>
                </wp:positionH>
                <wp:positionV relativeFrom="paragraph">
                  <wp:posOffset>599440</wp:posOffset>
                </wp:positionV>
                <wp:extent cx="647177" cy="956246"/>
                <wp:effectExtent l="19050" t="19050" r="19685" b="34925"/>
                <wp:wrapNone/>
                <wp:docPr id="9" name="Grupo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7177" cy="956246"/>
                          <a:chOff x="-17105" y="23146"/>
                          <a:chExt cx="578855" cy="1052962"/>
                        </a:xfrm>
                      </wpg:grpSpPr>
                      <wps:wsp>
                        <wps:cNvPr id="5" name="Conector recto 5"/>
                        <wps:cNvCnPr/>
                        <wps:spPr>
                          <a:xfrm>
                            <a:off x="35523" y="23146"/>
                            <a:ext cx="525356" cy="0"/>
                          </a:xfrm>
                          <a:prstGeom prst="line">
                            <a:avLst/>
                          </a:prstGeom>
                          <a:ln w="28575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" name="Conector recto 6"/>
                        <wps:cNvCnPr/>
                        <wps:spPr>
                          <a:xfrm>
                            <a:off x="543212" y="44209"/>
                            <a:ext cx="1206" cy="125601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7" name="Conector recto 7"/>
                        <wps:cNvCnPr/>
                        <wps:spPr>
                          <a:xfrm>
                            <a:off x="561750" y="949018"/>
                            <a:ext cx="0" cy="12709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" name="Conector recto 8"/>
                        <wps:cNvCnPr/>
                        <wps:spPr>
                          <a:xfrm flipH="1">
                            <a:off x="-17105" y="1055688"/>
                            <a:ext cx="560327" cy="0"/>
                          </a:xfrm>
                          <a:prstGeom prst="line">
                            <a:avLst/>
                          </a:prstGeom>
                          <a:ln w="38100">
                            <a:solidFill>
                              <a:schemeClr val="accent1">
                                <a:lumMod val="7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270BBCA" id="Grupo 9" o:spid="_x0000_s1026" style="position:absolute;margin-left:263.55pt;margin-top:47.2pt;width:50.95pt;height:75.3pt;z-index:251659264;mso-width-relative:margin;mso-height-relative:margin" coordorigin="-171,231" coordsize="5788,10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">
                <v:line id="Conector recto 5" o:spid="_x0000_s1027" style="position:absolute;visibility:visible;mso-wrap-style:square" from="355,231" to="5608,23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5oHFFMMAAADaAAAADwAAAGRycy9kb3ducmV2LnhtbESPQWvCQBSE74X+h+UJXkQ3FVtMzEba&#10;giC9qYVeX7OvSTT7Nt1dNfrr3YLQ4zAz3zD5sjetOJHzjWUFT5MEBHFpdcOVgs/dajwH4QOyxtYy&#10;KbiQh2Xx+JBjpu2ZN3TahkpECPsMFdQhdJmUvqzJoJ/Yjjh6P9YZDFG6SmqH5wg3rZwmyYs02HBc&#10;qLGj95rKw/ZoFKTpG5Lbr2a74683o48R4/f1S6nhoH9dgAjUh//wvb3WCp7h70q8AbK4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aBxRTDAAAA2gAAAA8AAAAAAAAAAAAA&#10;AAAAoQIAAGRycy9kb3ducmV2LnhtbFBLBQYAAAAABAAEAPkAAACRAwAAAAA=&#10;" strokecolor="#365f91 [2404]" strokeweight="2.25pt"/>
                <v:line id="Conector recto 6" o:spid="_x0000_s1028" style="position:absolute;visibility:visible;mso-wrap-style:square" from="5432,442" to="5444,1698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cCvWMMAAADaAAAADwAAAGRycy9kb3ducmV2LnhtbESPQYvCMBSE78L+h/AWvGmqokg1iiwr&#10;CLKC7lavj+bZFpuX0sTa9dcbQfA4zMw3zHzZmlI0VLvCsoJBPwJBnFpdcKbg73fdm4JwHlljaZkU&#10;/JOD5eKjM8dY2xvvqTn4TAQIuxgV5N5XsZQuzcmg69uKOHhnWxv0QdaZ1DXeAtyUchhFE2mw4LCQ&#10;Y0VfOaWXw9UouI6SU1Ntp8n6vhuPf44jnXwPvFLdz3Y1A+Gp9e/wq73RCibwvBJugFw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NnAr1jDAAAA2gAAAA8AAAAAAAAAAAAA&#10;AAAAoQIAAGRycy9kb3ducmV2LnhtbFBLBQYAAAAABAAEAPkAAACRAwAAAAA=&#10;" strokecolor="#4f81bd [3204]" strokeweight="3pt"/>
                <v:line id="Conector recto 7" o:spid="_x0000_s1029" style="position:absolute;visibility:visible;mso-wrap-style:square" from="5617,9490" to="5617,1076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7+vk8EAAADaAAAADwAAAGRycy9kb3ducmV2LnhtbESPQYvCMBSE7wv+h/AEb2uqYF2qUURU&#10;9rbo9qC3R/Nsqs1LaaJ2//1GEDwOM/MNM192thZ3an3lWMFomIAgLpyuuFSQ/24/v0D4gKyxdkwK&#10;/sjDctH7mGOm3YP3dD+EUkQI+wwVmBCaTEpfGLLoh64hjt7ZtRZDlG0pdYuPCLe1HCdJKi1WHBcM&#10;NrQ2VFwPN6tAGrnDJuUzTjc/p1N6zPVlkis16HerGYhAXXiHX+1vrWAKzyvxBsjFP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3v6+TwQAAANoAAAAPAAAAAAAAAAAAAAAA&#10;AKECAABkcnMvZG93bnJldi54bWxQSwUGAAAAAAQABAD5AAAAjwMAAAAA&#10;" strokecolor="#365f91 [2404]" strokeweight="3pt"/>
                <v:line id="Conector recto 8" o:spid="_x0000_s1030" style="position:absolute;flip:x;visibility:visible;mso-wrap-style:square" from="-171,10556" to="5432,1055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cc3yMIAAADaAAAADwAAAGRycy9kb3ducmV2LnhtbERPy2rCQBTdF/oPwy10U8zEICKpoxRF&#10;KG6sMSDdXTI3D5q5EzJjTPz6zqLQ5eG819vRtGKg3jWWFcyjGARxYXXDlYL8cpitQDiPrLG1TAom&#10;crDdPD+tMdX2zmcaMl+JEMIuRQW1910qpStqMugi2xEHrrS9QR9gX0nd4z2Em1YmcbyUBhsODTV2&#10;tKup+MluRsG4kI+v6c0c93mSxdN3ebmWp71Sry/jxzsIT6P/F/+5P7WCsDVcCTdAbn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Icc3yMIAAADaAAAADwAAAAAAAAAAAAAA&#10;AAChAgAAZHJzL2Rvd25yZXYueG1sUEsFBgAAAAAEAAQA+QAAAJADAAAAAA==&#10;" strokecolor="#365f91 [2404]" strokeweight="3pt"/>
              </v:group>
            </w:pict>
          </mc:Fallback>
        </mc:AlternateContent>
      </w:r>
      <w:r w:rsidR="00922A8A">
        <w:rPr>
          <w:noProof/>
          <w:lang w:val="es-MX" w:eastAsia="es-MX"/>
        </w:rPr>
        <w:drawing>
          <wp:inline distT="0" distB="0" distL="0" distR="0" wp14:anchorId="395E6B20" wp14:editId="5FED1FB0">
            <wp:extent cx="5854262" cy="3562985"/>
            <wp:effectExtent l="76200" t="0" r="89535" b="0"/>
            <wp:docPr id="1" name="Diagrama 1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0B2DC8" w:rsidRDefault="000B2DC8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br w:type="page"/>
      </w: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3CC" w:rsidRDefault="00F003CC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Pr="00F003CC" w:rsidRDefault="00D2032A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03CC"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FUNCIONES Y RESPONSABILIDADES</w:t>
      </w: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La Unidad de Transparencia y Acceso a la Información Pública Municipal es el ente público del Ayuntamiento del Municipio de Pisaflores, creado con el fin de servir como unidad de enlace para la recepción  y tramitación de las solicitudes de acceso a la información pública y de protección de datos personales que formulen los ciudadanos a las Dependencias de la Administración Pública Municipal, ya sea en ventanilla, correo electrónico, de m</w:t>
      </w:r>
      <w:r w:rsidR="00FB2495">
        <w:rPr>
          <w:rFonts w:ascii="Arial" w:hAnsi="Arial" w:cs="Arial"/>
          <w:sz w:val="22"/>
          <w:lang w:val="es-ES"/>
        </w:rPr>
        <w:t>anera personal o Plataforma Nacional de Transparencia</w:t>
      </w:r>
      <w:r w:rsidRPr="00BA71BF">
        <w:rPr>
          <w:rFonts w:ascii="Arial" w:hAnsi="Arial" w:cs="Arial"/>
          <w:sz w:val="22"/>
          <w:lang w:val="es-ES"/>
        </w:rPr>
        <w:t xml:space="preserve"> así como verificar el cumplimiento de hacer pública la información que de oficio las dependencias están obligadas a difundir y propiciar que las Unidades Administrativas la actualicen periódicamente.</w:t>
      </w: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I. Forma parte, por conducto de su titular, del Comité para la Clasificación de la Información.</w:t>
      </w: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II. Promueve la capacitación de los Servidores Públicos Municipales y de la Comunidad, en materia de Transparencia y Acceso a la Información y protección de datos personales.</w:t>
      </w: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III. Trámite de solicitudes de Acceso a la Información Pública Municipal.</w:t>
      </w: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IV. Monitorear y actualizar información en el portal de internet.</w:t>
      </w: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V. De la Información Pública de Oficio.</w:t>
      </w: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VI. De la Asesoría y Capacitación en Materia de Acceso a la Información Pública Municipal.</w:t>
      </w:r>
    </w:p>
    <w:p w:rsidR="00D2032A" w:rsidRPr="00BA71BF" w:rsidRDefault="00D2032A" w:rsidP="00D2032A">
      <w:pPr>
        <w:tabs>
          <w:tab w:val="left" w:pos="6023"/>
        </w:tabs>
        <w:jc w:val="both"/>
        <w:rPr>
          <w:rFonts w:ascii="Arial" w:hAnsi="Arial" w:cs="Arial"/>
          <w:sz w:val="22"/>
          <w:lang w:val="es-ES"/>
        </w:rPr>
      </w:pPr>
    </w:p>
    <w:p w:rsidR="00D2032A" w:rsidRPr="00BA71BF" w:rsidRDefault="00D2032A" w:rsidP="00D2032A">
      <w:pPr>
        <w:tabs>
          <w:tab w:val="left" w:pos="6023"/>
        </w:tabs>
        <w:jc w:val="both"/>
        <w:rPr>
          <w:rFonts w:ascii="Arial" w:hAnsi="Arial" w:cs="Arial"/>
          <w:sz w:val="22"/>
          <w:lang w:val="es-ES"/>
        </w:rPr>
      </w:pPr>
      <w:r w:rsidRPr="00BA71BF">
        <w:rPr>
          <w:rFonts w:ascii="Arial" w:hAnsi="Arial" w:cs="Arial"/>
          <w:sz w:val="22"/>
          <w:lang w:val="es-ES"/>
        </w:rPr>
        <w:t>VII. Para la Clasificación de la Información como Reservada.</w:t>
      </w: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D2032A" w:rsidRDefault="00D2032A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3CC" w:rsidRDefault="00F003CC" w:rsidP="00B6045D">
      <w:pPr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B6045D">
      <w:pPr>
        <w:rPr>
          <w:b/>
          <w:bCs/>
        </w:rPr>
      </w:pPr>
    </w:p>
    <w:p w:rsidR="00F003CC" w:rsidRDefault="00F003CC" w:rsidP="000B2DC8">
      <w:pPr>
        <w:jc w:val="center"/>
        <w:rPr>
          <w:b/>
          <w:bCs/>
        </w:rPr>
      </w:pPr>
    </w:p>
    <w:p w:rsidR="00B6045D" w:rsidRDefault="00B6045D" w:rsidP="00231511">
      <w:pPr>
        <w:jc w:val="center"/>
        <w:rPr>
          <w:b/>
          <w:bCs/>
        </w:rPr>
      </w:pPr>
    </w:p>
    <w:p w:rsidR="00231511" w:rsidRDefault="00231511" w:rsidP="00231511">
      <w:pPr>
        <w:jc w:val="center"/>
        <w:rPr>
          <w:b/>
          <w:bCs/>
        </w:rPr>
      </w:pPr>
      <w:r w:rsidRPr="00F003CC">
        <w:rPr>
          <w:rFonts w:ascii="Arial" w:hAnsi="Arial" w:cs="Arial"/>
          <w:b/>
          <w:color w:val="000000" w:themeColor="text1"/>
          <w:sz w:val="48"/>
          <w:szCs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CRONOGRAMA DE ACTIVIDADES</w:t>
      </w:r>
    </w:p>
    <w:p w:rsidR="00231511" w:rsidRDefault="00231511" w:rsidP="00231511">
      <w:pPr>
        <w:jc w:val="center"/>
        <w:rPr>
          <w:b/>
          <w:bCs/>
        </w:rPr>
      </w:pPr>
    </w:p>
    <w:tbl>
      <w:tblPr>
        <w:tblW w:w="862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2"/>
        <w:gridCol w:w="2230"/>
        <w:gridCol w:w="388"/>
        <w:gridCol w:w="435"/>
        <w:gridCol w:w="406"/>
        <w:gridCol w:w="524"/>
        <w:gridCol w:w="434"/>
        <w:gridCol w:w="434"/>
        <w:gridCol w:w="579"/>
        <w:gridCol w:w="435"/>
        <w:gridCol w:w="579"/>
        <w:gridCol w:w="579"/>
        <w:gridCol w:w="579"/>
        <w:gridCol w:w="579"/>
      </w:tblGrid>
      <w:tr w:rsidR="00231511" w:rsidRPr="00DA63B7" w:rsidTr="00C0089B">
        <w:trPr>
          <w:trHeight w:val="261"/>
        </w:trPr>
        <w:tc>
          <w:tcPr>
            <w:tcW w:w="442" w:type="dxa"/>
            <w:vMerge w:val="restart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No.</w:t>
            </w:r>
          </w:p>
        </w:tc>
        <w:tc>
          <w:tcPr>
            <w:tcW w:w="2230" w:type="dxa"/>
            <w:vMerge w:val="restart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ACTIVIDADES</w:t>
            </w:r>
          </w:p>
        </w:tc>
        <w:tc>
          <w:tcPr>
            <w:tcW w:w="5948" w:type="dxa"/>
            <w:gridSpan w:val="12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MES</w:t>
            </w:r>
          </w:p>
        </w:tc>
      </w:tr>
      <w:tr w:rsidR="00231511" w:rsidRPr="000B2DC8" w:rsidTr="00C0089B">
        <w:trPr>
          <w:trHeight w:val="248"/>
        </w:trPr>
        <w:tc>
          <w:tcPr>
            <w:tcW w:w="442" w:type="dxa"/>
            <w:vMerge/>
            <w:shd w:val="clear" w:color="auto" w:fill="548DD4" w:themeFill="text2" w:themeFillTint="99"/>
            <w:vAlign w:val="center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2230" w:type="dxa"/>
            <w:vMerge/>
            <w:shd w:val="clear" w:color="auto" w:fill="548DD4" w:themeFill="text2" w:themeFillTint="99"/>
            <w:vAlign w:val="center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</w:p>
        </w:tc>
        <w:tc>
          <w:tcPr>
            <w:tcW w:w="379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</w:t>
            </w:r>
          </w:p>
        </w:tc>
        <w:tc>
          <w:tcPr>
            <w:tcW w:w="435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</w:t>
            </w:r>
          </w:p>
        </w:tc>
        <w:tc>
          <w:tcPr>
            <w:tcW w:w="406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</w:t>
            </w:r>
          </w:p>
        </w:tc>
        <w:tc>
          <w:tcPr>
            <w:tcW w:w="524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4</w:t>
            </w:r>
          </w:p>
        </w:tc>
        <w:tc>
          <w:tcPr>
            <w:tcW w:w="434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34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6</w:t>
            </w:r>
          </w:p>
        </w:tc>
        <w:tc>
          <w:tcPr>
            <w:tcW w:w="579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</w:t>
            </w:r>
          </w:p>
        </w:tc>
        <w:tc>
          <w:tcPr>
            <w:tcW w:w="435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8</w:t>
            </w:r>
          </w:p>
        </w:tc>
        <w:tc>
          <w:tcPr>
            <w:tcW w:w="579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9</w:t>
            </w:r>
          </w:p>
        </w:tc>
        <w:tc>
          <w:tcPr>
            <w:tcW w:w="579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10</w:t>
            </w:r>
          </w:p>
        </w:tc>
        <w:tc>
          <w:tcPr>
            <w:tcW w:w="579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11</w:t>
            </w:r>
          </w:p>
        </w:tc>
        <w:tc>
          <w:tcPr>
            <w:tcW w:w="579" w:type="dxa"/>
            <w:shd w:val="clear" w:color="auto" w:fill="548DD4" w:themeFill="text2" w:themeFillTint="99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12</w:t>
            </w:r>
          </w:p>
        </w:tc>
      </w:tr>
      <w:tr w:rsidR="00231511" w:rsidRPr="00DA63B7" w:rsidTr="001B2D63">
        <w:trPr>
          <w:trHeight w:val="423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2230" w:type="dxa"/>
            <w:shd w:val="clear" w:color="auto" w:fill="auto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Dar respuesta a las solicitudes de acceso a la </w:t>
            </w:r>
            <w:r w:rsidRPr="000B2DC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información</w:t>
            </w: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en tiempo y forma</w:t>
            </w:r>
          </w:p>
        </w:tc>
        <w:tc>
          <w:tcPr>
            <w:tcW w:w="3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06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231511" w:rsidRPr="00DA63B7" w:rsidTr="001B2D63">
        <w:trPr>
          <w:trHeight w:val="226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2230" w:type="dxa"/>
            <w:shd w:val="clear" w:color="auto" w:fill="auto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Impresión del acuse mensual en la plataforma de ITAIH</w:t>
            </w:r>
          </w:p>
        </w:tc>
        <w:tc>
          <w:tcPr>
            <w:tcW w:w="379" w:type="dxa"/>
            <w:shd w:val="clear" w:color="auto" w:fill="auto"/>
            <w:noWrap/>
            <w:vAlign w:val="center"/>
            <w:hideMark/>
          </w:tcPr>
          <w:p w:rsidR="00231511" w:rsidRPr="00DA63B7" w:rsidRDefault="00FB2495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FB2495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28</w:t>
            </w:r>
          </w:p>
        </w:tc>
        <w:tc>
          <w:tcPr>
            <w:tcW w:w="406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231511" w:rsidRPr="00DA63B7" w:rsidRDefault="00FB2495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FB2495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29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FB2495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31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FB2495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30</w:t>
            </w:r>
          </w:p>
        </w:tc>
      </w:tr>
      <w:tr w:rsidR="00231511" w:rsidRPr="00DA63B7" w:rsidTr="001B2D63">
        <w:trPr>
          <w:trHeight w:val="337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2230" w:type="dxa"/>
            <w:shd w:val="clear" w:color="auto" w:fill="auto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B2DC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Elaboración</w:t>
            </w: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del informe mensual y </w:t>
            </w:r>
            <w:r w:rsidRPr="000B2DC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envió</w:t>
            </w: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para </w:t>
            </w:r>
            <w:r w:rsidRPr="000B2DC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validación</w:t>
            </w: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379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7, 10 y 11</w:t>
            </w:r>
            <w:r w:rsidR="00231511"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1-3</w:t>
            </w:r>
          </w:p>
        </w:tc>
        <w:tc>
          <w:tcPr>
            <w:tcW w:w="406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1-3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1, 4</w:t>
            </w:r>
            <w:r w:rsidR="00231511"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y 5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2-4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1-3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1, 4</w:t>
            </w:r>
            <w:r w:rsidR="00231511"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y</w:t>
            </w:r>
            <w:r w:rsidR="00231511" w:rsidRPr="000B2DC8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 xml:space="preserve"> </w:t>
            </w:r>
            <w:r w:rsidR="00231511"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1-3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1, 2 y 5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3-</w:t>
            </w:r>
            <w:r w:rsidR="00231511"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5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3, 4 y 7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C0089B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1, 2 y 5</w:t>
            </w:r>
          </w:p>
        </w:tc>
      </w:tr>
      <w:tr w:rsidR="00231511" w:rsidRPr="00DA63B7" w:rsidTr="001B2D63">
        <w:trPr>
          <w:trHeight w:val="519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2230" w:type="dxa"/>
            <w:shd w:val="clear" w:color="auto" w:fill="auto"/>
            <w:hideMark/>
          </w:tcPr>
          <w:p w:rsidR="00231511" w:rsidRPr="00DA63B7" w:rsidRDefault="00231511" w:rsidP="001B2D63">
            <w:pPr>
              <w:jc w:val="both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Carga de </w:t>
            </w:r>
            <w:r w:rsidRPr="000B2DC8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información</w:t>
            </w: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de las Obligaciones de</w:t>
            </w:r>
            <w: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 xml:space="preserve"> </w:t>
            </w: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Transparencia comunes y especificas todos los sujetos obligados</w:t>
            </w:r>
          </w:p>
        </w:tc>
        <w:tc>
          <w:tcPr>
            <w:tcW w:w="3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06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 </w:t>
            </w:r>
          </w:p>
        </w:tc>
      </w:tr>
      <w:tr w:rsidR="00231511" w:rsidRPr="00DA63B7" w:rsidTr="001B2D63">
        <w:trPr>
          <w:trHeight w:val="246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2230" w:type="dxa"/>
            <w:shd w:val="clear" w:color="auto" w:fill="auto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Asesorar a las áreas en los formatos para la LGTAIP</w:t>
            </w:r>
          </w:p>
        </w:tc>
        <w:tc>
          <w:tcPr>
            <w:tcW w:w="3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06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  <w:tr w:rsidR="00231511" w:rsidRPr="00DA63B7" w:rsidTr="001B2D63">
        <w:trPr>
          <w:trHeight w:val="580"/>
        </w:trPr>
        <w:tc>
          <w:tcPr>
            <w:tcW w:w="442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2230" w:type="dxa"/>
            <w:shd w:val="clear" w:color="auto" w:fill="auto"/>
            <w:hideMark/>
          </w:tcPr>
          <w:p w:rsidR="00231511" w:rsidRPr="00DA63B7" w:rsidRDefault="00231511" w:rsidP="001B2D63">
            <w:pPr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Reunir al comité de unidad de Transparencia cada que se requiera, difundir y apoyar a cada una de las áreas en lo que necesite.</w:t>
            </w:r>
          </w:p>
        </w:tc>
        <w:tc>
          <w:tcPr>
            <w:tcW w:w="3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06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2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4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435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  <w:tc>
          <w:tcPr>
            <w:tcW w:w="579" w:type="dxa"/>
            <w:shd w:val="clear" w:color="auto" w:fill="auto"/>
            <w:noWrap/>
            <w:vAlign w:val="center"/>
            <w:hideMark/>
          </w:tcPr>
          <w:p w:rsidR="00231511" w:rsidRPr="00DA63B7" w:rsidRDefault="00231511" w:rsidP="001B2D63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</w:pPr>
            <w:r w:rsidRPr="00DA63B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</w:rPr>
              <w:t>X</w:t>
            </w:r>
          </w:p>
        </w:tc>
      </w:tr>
    </w:tbl>
    <w:p w:rsidR="00231511" w:rsidRPr="00FD1DC8" w:rsidRDefault="00231511" w:rsidP="00231511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231511"/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Pr="00F003CC" w:rsidRDefault="00B6045D" w:rsidP="00B6045D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F003CC"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BIBLIOGRAFIA</w:t>
      </w:r>
    </w:p>
    <w:p w:rsidR="00B6045D" w:rsidRPr="00F003CC" w:rsidRDefault="00B6045D" w:rsidP="00B6045D">
      <w:pPr>
        <w:rPr>
          <w:rFonts w:ascii="Arial" w:hAnsi="Arial" w:cs="Arial"/>
          <w:b/>
          <w:color w:val="000000" w:themeColor="text1"/>
          <w:sz w:val="22"/>
          <w:szCs w:val="10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Pr="00F003CC" w:rsidRDefault="00B6045D" w:rsidP="00B6045D">
      <w:pPr>
        <w:pStyle w:val="Prrafodelista"/>
        <w:numPr>
          <w:ilvl w:val="0"/>
          <w:numId w:val="10"/>
        </w:numPr>
        <w:jc w:val="both"/>
        <w:rPr>
          <w:rFonts w:ascii="Arial" w:hAnsi="Arial" w:cs="Arial"/>
          <w:bCs/>
          <w:sz w:val="22"/>
          <w:szCs w:val="22"/>
        </w:rPr>
      </w:pPr>
      <w:r w:rsidRPr="00F003CC">
        <w:rPr>
          <w:rFonts w:ascii="Arial" w:hAnsi="Arial" w:cs="Arial"/>
          <w:bCs/>
          <w:sz w:val="22"/>
          <w:szCs w:val="22"/>
        </w:rPr>
        <w:t>Manual de Organización Interno de la Unidad de Transparencia y Acceso a la Información del Municipio de Pisaflores del Estado de Hidalgo</w:t>
      </w:r>
    </w:p>
    <w:p w:rsidR="00B6045D" w:rsidRPr="00F003CC" w:rsidRDefault="00B6045D" w:rsidP="00B6045D">
      <w:pPr>
        <w:tabs>
          <w:tab w:val="left" w:pos="548"/>
        </w:tabs>
        <w:rPr>
          <w:rFonts w:ascii="Arial" w:hAnsi="Arial" w:cs="Arial"/>
          <w:bCs/>
          <w:color w:val="000000" w:themeColor="text1"/>
          <w:sz w:val="18"/>
          <w:szCs w:val="1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B6045D">
      <w:pPr>
        <w:jc w:val="center"/>
        <w:rPr>
          <w:b/>
          <w:bCs/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231511" w:rsidRDefault="00231511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B6045D" w:rsidRDefault="00B6045D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3CC" w:rsidRDefault="00F003CC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AUTORIZ</w:t>
      </w:r>
      <w:r w:rsidR="00A75F28"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Ó</w:t>
      </w:r>
    </w:p>
    <w:p w:rsidR="00F003CC" w:rsidRDefault="00F003CC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F6BE7" w:rsidRDefault="00AF6BE7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AF6BE7" w:rsidRDefault="00AF6BE7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3CC" w:rsidRDefault="00F003CC" w:rsidP="00F003CC">
      <w:pPr>
        <w:jc w:val="center"/>
        <w:rPr>
          <w:rFonts w:ascii="Arial" w:hAnsi="Arial" w:cs="Arial"/>
          <w:b/>
          <w:color w:val="000000" w:themeColor="text1"/>
          <w:sz w:val="44"/>
          <w:szCs w:val="22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p w:rsidR="00F003CC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  <w:u w:val="single"/>
        </w:rPr>
      </w:pPr>
      <w:r w:rsidRPr="00A75F28">
        <w:rPr>
          <w:rFonts w:ascii="Arial" w:hAnsi="Arial" w:cs="Arial"/>
          <w:b/>
          <w:bCs/>
          <w:sz w:val="22"/>
          <w:szCs w:val="22"/>
          <w:u w:val="single"/>
        </w:rPr>
        <w:t>C</w:t>
      </w:r>
      <w:r w:rsidR="00F003CC" w:rsidRPr="00A75F28">
        <w:rPr>
          <w:rFonts w:ascii="Arial" w:hAnsi="Arial" w:cs="Arial"/>
          <w:b/>
          <w:bCs/>
          <w:sz w:val="22"/>
          <w:szCs w:val="22"/>
          <w:u w:val="single"/>
        </w:rPr>
        <w:t xml:space="preserve">. Luis </w:t>
      </w:r>
      <w:r w:rsidRPr="00A75F28">
        <w:rPr>
          <w:rFonts w:ascii="Arial" w:hAnsi="Arial" w:cs="Arial"/>
          <w:b/>
          <w:bCs/>
          <w:sz w:val="22"/>
          <w:szCs w:val="22"/>
          <w:u w:val="single"/>
        </w:rPr>
        <w:t>F</w:t>
      </w:r>
      <w:r w:rsidR="00F003CC" w:rsidRPr="00A75F28">
        <w:rPr>
          <w:rFonts w:ascii="Arial" w:hAnsi="Arial" w:cs="Arial"/>
          <w:b/>
          <w:bCs/>
          <w:sz w:val="22"/>
          <w:szCs w:val="22"/>
          <w:u w:val="single"/>
        </w:rPr>
        <w:t xml:space="preserve">rancisco </w:t>
      </w:r>
      <w:r w:rsidRPr="00A75F28">
        <w:rPr>
          <w:rFonts w:ascii="Arial" w:hAnsi="Arial" w:cs="Arial"/>
          <w:b/>
          <w:bCs/>
          <w:sz w:val="22"/>
          <w:szCs w:val="22"/>
          <w:u w:val="single"/>
        </w:rPr>
        <w:t>González</w:t>
      </w:r>
      <w:r w:rsidR="00F003CC" w:rsidRPr="00A75F28"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Pr="00A75F28">
        <w:rPr>
          <w:rFonts w:ascii="Arial" w:hAnsi="Arial" w:cs="Arial"/>
          <w:b/>
          <w:bCs/>
          <w:sz w:val="22"/>
          <w:szCs w:val="22"/>
          <w:u w:val="single"/>
        </w:rPr>
        <w:t>G</w:t>
      </w:r>
      <w:r w:rsidR="00F003CC" w:rsidRPr="00A75F28">
        <w:rPr>
          <w:rFonts w:ascii="Arial" w:hAnsi="Arial" w:cs="Arial"/>
          <w:b/>
          <w:bCs/>
          <w:sz w:val="22"/>
          <w:szCs w:val="22"/>
          <w:u w:val="single"/>
        </w:rPr>
        <w:t>ara</w:t>
      </w:r>
      <w:r w:rsidRPr="00A75F28">
        <w:rPr>
          <w:rFonts w:ascii="Arial" w:hAnsi="Arial" w:cs="Arial"/>
          <w:b/>
          <w:bCs/>
          <w:sz w:val="22"/>
          <w:szCs w:val="22"/>
          <w:u w:val="single"/>
        </w:rPr>
        <w:t>y</w:t>
      </w: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A75F28">
        <w:rPr>
          <w:rFonts w:ascii="Arial" w:hAnsi="Arial" w:cs="Arial"/>
          <w:b/>
          <w:bCs/>
          <w:sz w:val="22"/>
          <w:szCs w:val="22"/>
        </w:rPr>
        <w:t>P</w:t>
      </w:r>
      <w:r w:rsidR="00F003CC" w:rsidRPr="00A75F28">
        <w:rPr>
          <w:rFonts w:ascii="Arial" w:hAnsi="Arial" w:cs="Arial"/>
          <w:b/>
          <w:bCs/>
          <w:sz w:val="22"/>
          <w:szCs w:val="22"/>
        </w:rPr>
        <w:t xml:space="preserve">residente </w:t>
      </w:r>
      <w:r w:rsidRPr="00A75F28">
        <w:rPr>
          <w:rFonts w:ascii="Arial" w:hAnsi="Arial" w:cs="Arial"/>
          <w:b/>
          <w:bCs/>
          <w:sz w:val="22"/>
          <w:szCs w:val="22"/>
        </w:rPr>
        <w:t>M</w:t>
      </w:r>
      <w:r w:rsidR="00F003CC" w:rsidRPr="00A75F28">
        <w:rPr>
          <w:rFonts w:ascii="Arial" w:hAnsi="Arial" w:cs="Arial"/>
          <w:b/>
          <w:bCs/>
          <w:sz w:val="22"/>
          <w:szCs w:val="22"/>
        </w:rPr>
        <w:t xml:space="preserve">unicipal </w:t>
      </w:r>
      <w:r w:rsidRPr="00A75F28">
        <w:rPr>
          <w:rFonts w:ascii="Arial" w:hAnsi="Arial" w:cs="Arial"/>
          <w:b/>
          <w:bCs/>
          <w:sz w:val="22"/>
          <w:szCs w:val="22"/>
        </w:rPr>
        <w:t>C</w:t>
      </w:r>
      <w:r w:rsidR="00F003CC" w:rsidRPr="00A75F28">
        <w:rPr>
          <w:rFonts w:ascii="Arial" w:hAnsi="Arial" w:cs="Arial"/>
          <w:b/>
          <w:bCs/>
          <w:sz w:val="22"/>
          <w:szCs w:val="22"/>
        </w:rPr>
        <w:t>onstitucional</w:t>
      </w: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75F28" w:rsidRDefault="00A75F28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75F28" w:rsidRPr="00A75F28" w:rsidRDefault="00A75F28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Pr="00A75F28" w:rsidRDefault="00AF6BE7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AF6BE7" w:rsidRPr="00A75F28" w:rsidRDefault="00A44163" w:rsidP="00AF6BE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  <w:u w:val="single"/>
        </w:rPr>
        <w:t xml:space="preserve"> </w:t>
      </w:r>
      <w:r w:rsidR="00AF6BE7" w:rsidRPr="00A75F28">
        <w:rPr>
          <w:rFonts w:ascii="Arial" w:hAnsi="Arial" w:cs="Arial"/>
          <w:b/>
          <w:bCs/>
          <w:sz w:val="22"/>
          <w:szCs w:val="22"/>
          <w:u w:val="single"/>
        </w:rPr>
        <w:t xml:space="preserve">Ing. </w:t>
      </w:r>
      <w:r>
        <w:rPr>
          <w:rFonts w:ascii="Arial" w:hAnsi="Arial" w:cs="Arial"/>
          <w:b/>
          <w:bCs/>
          <w:sz w:val="22"/>
          <w:szCs w:val="22"/>
          <w:u w:val="single"/>
        </w:rPr>
        <w:t>Hugo Vaca Márquez</w:t>
      </w:r>
      <w:r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</w:t>
      </w:r>
      <w:r w:rsidR="00AF6BE7" w:rsidRPr="00A75F28">
        <w:rPr>
          <w:rFonts w:ascii="Arial" w:hAnsi="Arial" w:cs="Arial"/>
          <w:b/>
          <w:bCs/>
          <w:sz w:val="22"/>
          <w:szCs w:val="22"/>
        </w:rPr>
        <w:t xml:space="preserve">      </w:t>
      </w:r>
      <w:r w:rsidR="00AF6BE7" w:rsidRPr="00A75F28">
        <w:rPr>
          <w:rFonts w:ascii="Arial" w:hAnsi="Arial" w:cs="Arial"/>
          <w:b/>
          <w:bCs/>
          <w:sz w:val="22"/>
          <w:szCs w:val="22"/>
          <w:u w:val="single"/>
        </w:rPr>
        <w:t>Ing. Laura Ponce Rubio</w:t>
      </w:r>
      <w:r w:rsidR="00AF6BE7" w:rsidRPr="00A75F28">
        <w:rPr>
          <w:rFonts w:ascii="Arial" w:hAnsi="Arial" w:cs="Arial"/>
          <w:b/>
          <w:bCs/>
          <w:sz w:val="22"/>
          <w:szCs w:val="22"/>
        </w:rPr>
        <w:t xml:space="preserve">  </w:t>
      </w:r>
    </w:p>
    <w:p w:rsidR="00AF6BE7" w:rsidRPr="00A75F28" w:rsidRDefault="00A44163" w:rsidP="00AF6BE7">
      <w:pPr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 xml:space="preserve">           </w:t>
      </w:r>
      <w:r w:rsidR="00AF6BE7" w:rsidRPr="00A75F28">
        <w:rPr>
          <w:rFonts w:ascii="Arial" w:hAnsi="Arial" w:cs="Arial"/>
          <w:b/>
          <w:bCs/>
          <w:sz w:val="22"/>
          <w:szCs w:val="22"/>
        </w:rPr>
        <w:t xml:space="preserve">    Revis</w:t>
      </w:r>
      <w:r w:rsidR="00A75F28" w:rsidRPr="00A75F28">
        <w:rPr>
          <w:rFonts w:ascii="Arial" w:hAnsi="Arial" w:cs="Arial"/>
          <w:b/>
          <w:bCs/>
          <w:sz w:val="22"/>
          <w:szCs w:val="22"/>
        </w:rPr>
        <w:t>ó</w:t>
      </w:r>
      <w:r w:rsidR="00AF6BE7" w:rsidRPr="00A75F28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    </w:t>
      </w:r>
      <w:r>
        <w:rPr>
          <w:rFonts w:ascii="Arial" w:hAnsi="Arial" w:cs="Arial"/>
          <w:b/>
          <w:bCs/>
          <w:sz w:val="22"/>
          <w:szCs w:val="22"/>
        </w:rPr>
        <w:t xml:space="preserve">             </w:t>
      </w:r>
      <w:r w:rsidR="00AF6BE7" w:rsidRPr="00A75F28">
        <w:rPr>
          <w:rFonts w:ascii="Arial" w:hAnsi="Arial" w:cs="Arial"/>
          <w:b/>
          <w:bCs/>
          <w:sz w:val="22"/>
          <w:szCs w:val="22"/>
        </w:rPr>
        <w:t xml:space="preserve">  Elabor</w:t>
      </w:r>
      <w:r w:rsidR="00A75F28" w:rsidRPr="00A75F28">
        <w:rPr>
          <w:rFonts w:ascii="Arial" w:hAnsi="Arial" w:cs="Arial"/>
          <w:b/>
          <w:bCs/>
          <w:sz w:val="22"/>
          <w:szCs w:val="22"/>
        </w:rPr>
        <w:t>ó</w:t>
      </w:r>
    </w:p>
    <w:p w:rsidR="00F003CC" w:rsidRPr="00A75F28" w:rsidRDefault="00F003CC" w:rsidP="00AF6BE7">
      <w:pPr>
        <w:jc w:val="center"/>
        <w:rPr>
          <w:rFonts w:ascii="Arial" w:hAnsi="Arial" w:cs="Arial"/>
          <w:b/>
          <w:bCs/>
          <w:sz w:val="22"/>
          <w:szCs w:val="22"/>
        </w:rPr>
      </w:pPr>
    </w:p>
    <w:p w:rsidR="00F003CC" w:rsidRPr="00AF6BE7" w:rsidRDefault="00F003CC" w:rsidP="000B2DC8">
      <w:pPr>
        <w:jc w:val="center"/>
        <w:rPr>
          <w:b/>
          <w:bCs/>
          <w:sz w:val="40"/>
          <w:szCs w:val="40"/>
        </w:rPr>
      </w:pPr>
    </w:p>
    <w:p w:rsidR="00F003CC" w:rsidRPr="00AF6BE7" w:rsidRDefault="00F003CC" w:rsidP="000B2DC8">
      <w:pPr>
        <w:jc w:val="center"/>
        <w:rPr>
          <w:b/>
          <w:bCs/>
          <w:sz w:val="40"/>
          <w:szCs w:val="40"/>
        </w:rPr>
      </w:pPr>
    </w:p>
    <w:p w:rsidR="00AF6BE7" w:rsidRPr="00AF6BE7" w:rsidRDefault="00AF6BE7" w:rsidP="000B2DC8">
      <w:pPr>
        <w:jc w:val="center"/>
        <w:rPr>
          <w:b/>
          <w:bCs/>
          <w:sz w:val="40"/>
          <w:szCs w:val="40"/>
        </w:rPr>
      </w:pPr>
    </w:p>
    <w:p w:rsidR="00AF6BE7" w:rsidRDefault="00AF6BE7" w:rsidP="000B2DC8">
      <w:pPr>
        <w:jc w:val="center"/>
        <w:rPr>
          <w:b/>
          <w:bCs/>
          <w:sz w:val="44"/>
          <w:szCs w:val="44"/>
        </w:rPr>
      </w:pPr>
    </w:p>
    <w:p w:rsidR="00AF6BE7" w:rsidRDefault="00AF6BE7" w:rsidP="000B2DC8">
      <w:pPr>
        <w:jc w:val="center"/>
        <w:rPr>
          <w:b/>
          <w:bCs/>
          <w:sz w:val="44"/>
          <w:szCs w:val="44"/>
        </w:rPr>
      </w:pPr>
    </w:p>
    <w:p w:rsidR="00AF6BE7" w:rsidRDefault="00AF6BE7" w:rsidP="00AF6BE7">
      <w:pPr>
        <w:rPr>
          <w:b/>
          <w:bCs/>
          <w:sz w:val="44"/>
          <w:szCs w:val="44"/>
        </w:rPr>
      </w:pPr>
    </w:p>
    <w:p w:rsidR="00F003CC" w:rsidRDefault="00F003CC" w:rsidP="000B2DC8">
      <w:pPr>
        <w:jc w:val="center"/>
        <w:rPr>
          <w:b/>
          <w:bCs/>
          <w:sz w:val="44"/>
          <w:szCs w:val="44"/>
        </w:rPr>
      </w:pPr>
    </w:p>
    <w:p w:rsidR="00F003CC" w:rsidRDefault="00F003CC" w:rsidP="000B2DC8">
      <w:pPr>
        <w:jc w:val="center"/>
        <w:rPr>
          <w:b/>
          <w:bCs/>
          <w:sz w:val="44"/>
          <w:szCs w:val="44"/>
        </w:rPr>
      </w:pPr>
    </w:p>
    <w:p w:rsidR="00F003CC" w:rsidRPr="00F003CC" w:rsidRDefault="00F003CC" w:rsidP="000B2DC8">
      <w:pPr>
        <w:jc w:val="center"/>
        <w:rPr>
          <w:b/>
          <w:bCs/>
          <w:sz w:val="44"/>
          <w:szCs w:val="44"/>
        </w:rPr>
      </w:pPr>
    </w:p>
    <w:p w:rsidR="00F003CC" w:rsidRDefault="00F003CC" w:rsidP="000B2DC8">
      <w:pPr>
        <w:jc w:val="center"/>
        <w:rPr>
          <w:b/>
          <w:bCs/>
        </w:rPr>
      </w:pPr>
    </w:p>
    <w:p w:rsidR="000B2DC8" w:rsidRPr="00FD1DC8" w:rsidRDefault="000B2DC8" w:rsidP="00425651">
      <w:pPr>
        <w:contextualSpacing/>
        <w:jc w:val="center"/>
        <w:rPr>
          <w:rFonts w:ascii="Arial" w:hAnsi="Arial" w:cs="Arial"/>
          <w:b/>
          <w:color w:val="000000" w:themeColor="text1"/>
          <w:sz w:val="48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</w:p>
    <w:sectPr w:rsidR="000B2DC8" w:rsidRPr="00FD1DC8" w:rsidSect="00922A8A">
      <w:footerReference w:type="default" r:id="rId14"/>
      <w:pgSz w:w="12240" w:h="15840"/>
      <w:pgMar w:top="1418" w:right="1183" w:bottom="1417" w:left="1701" w:header="567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D23B3" w:rsidRDefault="00ED23B3" w:rsidP="00875F17">
      <w:r>
        <w:separator/>
      </w:r>
    </w:p>
  </w:endnote>
  <w:endnote w:type="continuationSeparator" w:id="0">
    <w:p w:rsidR="00ED23B3" w:rsidRDefault="00ED23B3" w:rsidP="00875F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Bahnschrift">
    <w:charset w:val="00"/>
    <w:family w:val="swiss"/>
    <w:pitch w:val="variable"/>
    <w:sig w:usb0="A00002C7" w:usb1="00000002" w:usb2="00000000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135707895"/>
      <w:docPartObj>
        <w:docPartGallery w:val="Page Numbers (Bottom of Page)"/>
        <w:docPartUnique/>
      </w:docPartObj>
    </w:sdtPr>
    <w:sdtEndPr/>
    <w:sdtContent>
      <w:p w:rsidR="002E62CE" w:rsidRDefault="002E62CE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61269" w:rsidRPr="00A61269">
          <w:rPr>
            <w:noProof/>
            <w:lang w:val="es-ES"/>
          </w:rPr>
          <w:t>11</w:t>
        </w:r>
        <w:r>
          <w:fldChar w:fldCharType="end"/>
        </w:r>
      </w:p>
    </w:sdtContent>
  </w:sdt>
  <w:p w:rsidR="002E62CE" w:rsidRPr="002E62CE" w:rsidRDefault="002E62CE">
    <w:pPr>
      <w:pStyle w:val="Piedepgina"/>
      <w:rPr>
        <w:lang w:val="es-E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D23B3" w:rsidRDefault="00ED23B3" w:rsidP="00875F17">
      <w:r>
        <w:separator/>
      </w:r>
    </w:p>
  </w:footnote>
  <w:footnote w:type="continuationSeparator" w:id="0">
    <w:p w:rsidR="00ED23B3" w:rsidRDefault="00ED23B3" w:rsidP="00875F1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94F65" w:rsidRDefault="009D7456">
    <w:pPr>
      <w:pStyle w:val="Encabezado"/>
    </w:pPr>
    <w:r>
      <w:rPr>
        <w:noProof/>
        <w:lang w:val="es-MX" w:eastAsia="es-MX"/>
      </w:rPr>
      <w:drawing>
        <wp:anchor distT="0" distB="0" distL="114300" distR="114300" simplePos="0" relativeHeight="251662336" behindDoc="1" locked="0" layoutInCell="1" allowOverlap="1" wp14:editId="0BF5721F">
          <wp:simplePos x="0" y="0"/>
          <wp:positionH relativeFrom="column">
            <wp:posOffset>4665345</wp:posOffset>
          </wp:positionH>
          <wp:positionV relativeFrom="paragraph">
            <wp:posOffset>-274320</wp:posOffset>
          </wp:positionV>
          <wp:extent cx="1181100" cy="1263650"/>
          <wp:effectExtent l="0" t="0" r="0" b="0"/>
          <wp:wrapThrough wrapText="bothSides">
            <wp:wrapPolygon edited="0">
              <wp:start x="4529" y="2279"/>
              <wp:lineTo x="2787" y="4559"/>
              <wp:lineTo x="2090" y="6187"/>
              <wp:lineTo x="2439" y="19538"/>
              <wp:lineTo x="18813" y="19538"/>
              <wp:lineTo x="19510" y="6513"/>
              <wp:lineTo x="17419" y="5210"/>
              <wp:lineTo x="8710" y="2279"/>
              <wp:lineTo x="4529" y="2279"/>
            </wp:wrapPolygon>
          </wp:wrapThrough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2270" t="8537" r="11656" b="10072"/>
                  <a:stretch>
                    <a:fillRect/>
                  </a:stretch>
                </pic:blipFill>
                <pic:spPr bwMode="auto">
                  <a:xfrm>
                    <a:off x="0" y="0"/>
                    <a:ext cx="1181100" cy="12636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25651">
      <w:rPr>
        <w:noProof/>
        <w:lang w:val="es-MX" w:eastAsia="es-MX"/>
      </w:rPr>
      <w:drawing>
        <wp:anchor distT="0" distB="0" distL="114300" distR="114300" simplePos="0" relativeHeight="251661312" behindDoc="0" locked="0" layoutInCell="1" allowOverlap="1" wp14:anchorId="6028904F" wp14:editId="5F0D6224">
          <wp:simplePos x="0" y="0"/>
          <wp:positionH relativeFrom="column">
            <wp:posOffset>-138165</wp:posOffset>
          </wp:positionH>
          <wp:positionV relativeFrom="paragraph">
            <wp:posOffset>43145</wp:posOffset>
          </wp:positionV>
          <wp:extent cx="1349375" cy="899795"/>
          <wp:effectExtent l="0" t="0" r="0" b="0"/>
          <wp:wrapSquare wrapText="bothSides"/>
          <wp:docPr id="21" name="Imagen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sidencia con contorn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9375" cy="8997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2D4ADE"/>
    <w:multiLevelType w:val="hybridMultilevel"/>
    <w:tmpl w:val="E2C0780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31621F"/>
    <w:multiLevelType w:val="hybridMultilevel"/>
    <w:tmpl w:val="D4C8AFCE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5F5C6C"/>
    <w:multiLevelType w:val="hybridMultilevel"/>
    <w:tmpl w:val="BD40EE98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8B6DE4"/>
    <w:multiLevelType w:val="multilevel"/>
    <w:tmpl w:val="60A62BC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AF536D"/>
    <w:multiLevelType w:val="hybridMultilevel"/>
    <w:tmpl w:val="FA32F898"/>
    <w:lvl w:ilvl="0" w:tplc="95542D4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69016E7"/>
    <w:multiLevelType w:val="hybridMultilevel"/>
    <w:tmpl w:val="2FBC8CD6"/>
    <w:lvl w:ilvl="0" w:tplc="0C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DE7289A"/>
    <w:multiLevelType w:val="hybridMultilevel"/>
    <w:tmpl w:val="9E4C3412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63D52240"/>
    <w:multiLevelType w:val="hybridMultilevel"/>
    <w:tmpl w:val="4EF0AD6A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B09000C"/>
    <w:multiLevelType w:val="hybridMultilevel"/>
    <w:tmpl w:val="13E24ADE"/>
    <w:lvl w:ilvl="0" w:tplc="0C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9E8BDA6"/>
    <w:multiLevelType w:val="hybridMultilevel"/>
    <w:tmpl w:val="FA63B843"/>
    <w:lvl w:ilvl="0" w:tplc="FFFFFFFF">
      <w:start w:val="1"/>
      <w:numFmt w:val="low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>
    <w:abstractNumId w:val="7"/>
  </w:num>
  <w:num w:numId="2">
    <w:abstractNumId w:val="4"/>
  </w:num>
  <w:num w:numId="3">
    <w:abstractNumId w:val="5"/>
  </w:num>
  <w:num w:numId="4">
    <w:abstractNumId w:val="9"/>
  </w:num>
  <w:num w:numId="5">
    <w:abstractNumId w:val="1"/>
  </w:num>
  <w:num w:numId="6">
    <w:abstractNumId w:val="3"/>
  </w:num>
  <w:num w:numId="7">
    <w:abstractNumId w:val="0"/>
  </w:num>
  <w:num w:numId="8">
    <w:abstractNumId w:val="8"/>
  </w:num>
  <w:num w:numId="9">
    <w:abstractNumId w:val="6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5F17"/>
    <w:rsid w:val="0002473A"/>
    <w:rsid w:val="00075567"/>
    <w:rsid w:val="00080BC5"/>
    <w:rsid w:val="00081082"/>
    <w:rsid w:val="00085401"/>
    <w:rsid w:val="000870B9"/>
    <w:rsid w:val="00087BBC"/>
    <w:rsid w:val="000A00DD"/>
    <w:rsid w:val="000A6B76"/>
    <w:rsid w:val="000B2DC8"/>
    <w:rsid w:val="000B353B"/>
    <w:rsid w:val="000B401C"/>
    <w:rsid w:val="000E133E"/>
    <w:rsid w:val="000E4556"/>
    <w:rsid w:val="000F3AA4"/>
    <w:rsid w:val="001046B9"/>
    <w:rsid w:val="0011437D"/>
    <w:rsid w:val="001348B3"/>
    <w:rsid w:val="00143CC7"/>
    <w:rsid w:val="00163110"/>
    <w:rsid w:val="00187A6C"/>
    <w:rsid w:val="00190D0F"/>
    <w:rsid w:val="00195CD0"/>
    <w:rsid w:val="001D0DC2"/>
    <w:rsid w:val="001D2207"/>
    <w:rsid w:val="001D2875"/>
    <w:rsid w:val="001E02C6"/>
    <w:rsid w:val="001E6F04"/>
    <w:rsid w:val="001F4FDE"/>
    <w:rsid w:val="00231511"/>
    <w:rsid w:val="00272DF3"/>
    <w:rsid w:val="00274318"/>
    <w:rsid w:val="002D0521"/>
    <w:rsid w:val="002E62CE"/>
    <w:rsid w:val="002F06C5"/>
    <w:rsid w:val="002F77C6"/>
    <w:rsid w:val="00300A53"/>
    <w:rsid w:val="0030272D"/>
    <w:rsid w:val="0030345B"/>
    <w:rsid w:val="003211EB"/>
    <w:rsid w:val="00323050"/>
    <w:rsid w:val="003341BC"/>
    <w:rsid w:val="003408FA"/>
    <w:rsid w:val="00367FCD"/>
    <w:rsid w:val="00392594"/>
    <w:rsid w:val="003C5AF2"/>
    <w:rsid w:val="003E386F"/>
    <w:rsid w:val="004001E2"/>
    <w:rsid w:val="00400561"/>
    <w:rsid w:val="004019E6"/>
    <w:rsid w:val="0040409B"/>
    <w:rsid w:val="00407478"/>
    <w:rsid w:val="0041043E"/>
    <w:rsid w:val="00425651"/>
    <w:rsid w:val="00445799"/>
    <w:rsid w:val="004478CC"/>
    <w:rsid w:val="004611B3"/>
    <w:rsid w:val="00475872"/>
    <w:rsid w:val="004D2876"/>
    <w:rsid w:val="004F270D"/>
    <w:rsid w:val="00500600"/>
    <w:rsid w:val="005006D2"/>
    <w:rsid w:val="00531C5C"/>
    <w:rsid w:val="0053263F"/>
    <w:rsid w:val="00555F20"/>
    <w:rsid w:val="00574866"/>
    <w:rsid w:val="005860D8"/>
    <w:rsid w:val="00596C43"/>
    <w:rsid w:val="005C5EFB"/>
    <w:rsid w:val="005E48D9"/>
    <w:rsid w:val="006006A1"/>
    <w:rsid w:val="00657B49"/>
    <w:rsid w:val="00665A35"/>
    <w:rsid w:val="00681960"/>
    <w:rsid w:val="00687074"/>
    <w:rsid w:val="006923EF"/>
    <w:rsid w:val="006A3ED9"/>
    <w:rsid w:val="006C04E7"/>
    <w:rsid w:val="006C0D3F"/>
    <w:rsid w:val="006C1F1D"/>
    <w:rsid w:val="006D0F4E"/>
    <w:rsid w:val="006E2B5B"/>
    <w:rsid w:val="006E48B7"/>
    <w:rsid w:val="00716295"/>
    <w:rsid w:val="0071694D"/>
    <w:rsid w:val="00734D3E"/>
    <w:rsid w:val="007D6DE7"/>
    <w:rsid w:val="007E3685"/>
    <w:rsid w:val="007E70E2"/>
    <w:rsid w:val="007F5384"/>
    <w:rsid w:val="008105EB"/>
    <w:rsid w:val="00811EA8"/>
    <w:rsid w:val="0081322A"/>
    <w:rsid w:val="00834C55"/>
    <w:rsid w:val="008370E3"/>
    <w:rsid w:val="00840AE0"/>
    <w:rsid w:val="00847437"/>
    <w:rsid w:val="008622A5"/>
    <w:rsid w:val="00867FBD"/>
    <w:rsid w:val="00875F17"/>
    <w:rsid w:val="0088638B"/>
    <w:rsid w:val="008B1984"/>
    <w:rsid w:val="008E1583"/>
    <w:rsid w:val="00912FC7"/>
    <w:rsid w:val="00920DFA"/>
    <w:rsid w:val="00922A8A"/>
    <w:rsid w:val="0093455C"/>
    <w:rsid w:val="00975646"/>
    <w:rsid w:val="00994F65"/>
    <w:rsid w:val="009A67BA"/>
    <w:rsid w:val="009A6EF9"/>
    <w:rsid w:val="009B4F7A"/>
    <w:rsid w:val="009D2A86"/>
    <w:rsid w:val="009D7456"/>
    <w:rsid w:val="009F56DA"/>
    <w:rsid w:val="00A120E1"/>
    <w:rsid w:val="00A44163"/>
    <w:rsid w:val="00A61269"/>
    <w:rsid w:val="00A721EC"/>
    <w:rsid w:val="00A75F28"/>
    <w:rsid w:val="00A92E18"/>
    <w:rsid w:val="00AA7894"/>
    <w:rsid w:val="00AC18F7"/>
    <w:rsid w:val="00AC1D6A"/>
    <w:rsid w:val="00AF6BE7"/>
    <w:rsid w:val="00B00DF7"/>
    <w:rsid w:val="00B45511"/>
    <w:rsid w:val="00B6045D"/>
    <w:rsid w:val="00B6438D"/>
    <w:rsid w:val="00B6770C"/>
    <w:rsid w:val="00B73B5B"/>
    <w:rsid w:val="00BF120F"/>
    <w:rsid w:val="00C0089B"/>
    <w:rsid w:val="00C07B84"/>
    <w:rsid w:val="00C24AE3"/>
    <w:rsid w:val="00C324CC"/>
    <w:rsid w:val="00C41F57"/>
    <w:rsid w:val="00C52ADB"/>
    <w:rsid w:val="00C52B32"/>
    <w:rsid w:val="00C74B9C"/>
    <w:rsid w:val="00C75E1A"/>
    <w:rsid w:val="00C912BE"/>
    <w:rsid w:val="00CD743E"/>
    <w:rsid w:val="00CE02A7"/>
    <w:rsid w:val="00CE2764"/>
    <w:rsid w:val="00D12447"/>
    <w:rsid w:val="00D2032A"/>
    <w:rsid w:val="00D7166F"/>
    <w:rsid w:val="00D71CB1"/>
    <w:rsid w:val="00D82807"/>
    <w:rsid w:val="00D9005C"/>
    <w:rsid w:val="00DA245B"/>
    <w:rsid w:val="00DB0327"/>
    <w:rsid w:val="00DB2E80"/>
    <w:rsid w:val="00DD7F8C"/>
    <w:rsid w:val="00DE1AAF"/>
    <w:rsid w:val="00DF078C"/>
    <w:rsid w:val="00E20456"/>
    <w:rsid w:val="00E34ADE"/>
    <w:rsid w:val="00E4519B"/>
    <w:rsid w:val="00E551F1"/>
    <w:rsid w:val="00E93CDB"/>
    <w:rsid w:val="00E97EE4"/>
    <w:rsid w:val="00EB572B"/>
    <w:rsid w:val="00ED23B3"/>
    <w:rsid w:val="00F003CC"/>
    <w:rsid w:val="00F37A12"/>
    <w:rsid w:val="00F67731"/>
    <w:rsid w:val="00F725B5"/>
    <w:rsid w:val="00F751BA"/>
    <w:rsid w:val="00FA22AC"/>
    <w:rsid w:val="00FB2495"/>
    <w:rsid w:val="00FB72A0"/>
    <w:rsid w:val="00FD1DC8"/>
    <w:rsid w:val="00FD4303"/>
    <w:rsid w:val="00FF34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300"/>
  <w15:docId w15:val="{9F120D1D-7333-4089-B0DA-BEF6646454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743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75F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75F17"/>
  </w:style>
  <w:style w:type="paragraph" w:styleId="Piedepgina">
    <w:name w:val="footer"/>
    <w:basedOn w:val="Normal"/>
    <w:link w:val="PiedepginaCar"/>
    <w:uiPriority w:val="99"/>
    <w:unhideWhenUsed/>
    <w:rsid w:val="00875F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75F17"/>
  </w:style>
  <w:style w:type="paragraph" w:styleId="Textodeglobo">
    <w:name w:val="Balloon Text"/>
    <w:basedOn w:val="Normal"/>
    <w:link w:val="TextodegloboCar"/>
    <w:uiPriority w:val="99"/>
    <w:semiHidden/>
    <w:unhideWhenUsed/>
    <w:rsid w:val="00875F17"/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F17"/>
    <w:rPr>
      <w:rFonts w:ascii="Lucida Grande" w:hAnsi="Lucida Grande"/>
      <w:sz w:val="18"/>
      <w:szCs w:val="18"/>
    </w:rPr>
  </w:style>
  <w:style w:type="table" w:styleId="Tablaconcuadrcula">
    <w:name w:val="Table Grid"/>
    <w:basedOn w:val="Tablanormal"/>
    <w:uiPriority w:val="59"/>
    <w:rsid w:val="00531C5C"/>
    <w:rPr>
      <w:rFonts w:eastAsiaTheme="minorHAnsi"/>
      <w:sz w:val="22"/>
      <w:szCs w:val="22"/>
      <w:lang w:val="es-MX" w:eastAsia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FD4303"/>
    <w:pPr>
      <w:ind w:left="720"/>
      <w:contextualSpacing/>
    </w:pPr>
  </w:style>
  <w:style w:type="paragraph" w:customStyle="1" w:styleId="Default">
    <w:name w:val="Default"/>
    <w:rsid w:val="00A92E18"/>
    <w:pPr>
      <w:widowControl w:val="0"/>
      <w:autoSpaceDE w:val="0"/>
      <w:autoSpaceDN w:val="0"/>
      <w:adjustRightInd w:val="0"/>
    </w:pPr>
    <w:rPr>
      <w:rFonts w:ascii="Bahnschrift" w:hAnsi="Bahnschrift" w:cs="Bahnschrift"/>
      <w:color w:val="000000"/>
      <w:lang w:val="es-ES"/>
    </w:rPr>
  </w:style>
  <w:style w:type="character" w:customStyle="1" w:styleId="fontstyle01">
    <w:name w:val="fontstyle01"/>
    <w:basedOn w:val="Fuentedeprrafopredeter"/>
    <w:rsid w:val="00274318"/>
    <w:rPr>
      <w:rFonts w:ascii="Century Gothic" w:hAnsi="Century Gothic" w:hint="default"/>
      <w:b/>
      <w:bCs/>
      <w:i w:val="0"/>
      <w:iCs w:val="0"/>
      <w:color w:val="000000"/>
      <w:sz w:val="32"/>
      <w:szCs w:val="32"/>
    </w:rPr>
  </w:style>
  <w:style w:type="character" w:customStyle="1" w:styleId="fontstyle11">
    <w:name w:val="fontstyle11"/>
    <w:basedOn w:val="Fuentedeprrafopredeter"/>
    <w:rsid w:val="00274318"/>
    <w:rPr>
      <w:rFonts w:ascii="Century Gothic" w:hAnsi="Century Gothic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fontstyle21">
    <w:name w:val="fontstyle21"/>
    <w:basedOn w:val="Fuentedeprrafopredeter"/>
    <w:rsid w:val="00274318"/>
    <w:rPr>
      <w:rFonts w:ascii="Symbol" w:hAnsi="Symbol" w:hint="default"/>
      <w:b w:val="0"/>
      <w:bCs w:val="0"/>
      <w:i w:val="0"/>
      <w:iCs w:val="0"/>
      <w:color w:val="000000"/>
      <w:sz w:val="32"/>
      <w:szCs w:val="32"/>
    </w:rPr>
  </w:style>
  <w:style w:type="character" w:customStyle="1" w:styleId="fontstyle31">
    <w:name w:val="fontstyle31"/>
    <w:basedOn w:val="Fuentedeprrafopredeter"/>
    <w:rsid w:val="00274318"/>
    <w:rPr>
      <w:rFonts w:ascii="Century Gothic" w:hAnsi="Century Gothic" w:hint="default"/>
      <w:b w:val="0"/>
      <w:bCs w:val="0"/>
      <w:i w:val="0"/>
      <w:iCs w:val="0"/>
      <w:color w:val="000000"/>
      <w:sz w:val="22"/>
      <w:szCs w:val="22"/>
    </w:rPr>
  </w:style>
  <w:style w:type="table" w:customStyle="1" w:styleId="TableGrid">
    <w:name w:val="TableGrid"/>
    <w:rsid w:val="000B2DC8"/>
    <w:rPr>
      <w:sz w:val="22"/>
      <w:szCs w:val="22"/>
      <w:lang w:val="es-ES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microsoft.com/office/2007/relationships/diagramDrawing" Target="diagrams/drawing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diagramLayout" Target="diagrams/layout1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21797C9D-E978-491C-90C6-3C39A903E09A}" type="doc">
      <dgm:prSet loTypeId="urn:microsoft.com/office/officeart/2005/8/layout/orgChart1" loCatId="hierarchy" qsTypeId="urn:microsoft.com/office/officeart/2005/8/quickstyle/simple3" qsCatId="simple" csTypeId="urn:microsoft.com/office/officeart/2005/8/colors/accent1_2" csCatId="accent1" phldr="1"/>
      <dgm:spPr/>
      <dgm:t>
        <a:bodyPr/>
        <a:lstStyle/>
        <a:p>
          <a:endParaRPr lang="es-MX"/>
        </a:p>
      </dgm:t>
    </dgm:pt>
    <dgm:pt modelId="{1AB49CC7-C346-4038-B5B5-EEBFE492E41A}">
      <dgm:prSet phldrT="[Texto]" custT="1"/>
      <dgm:spPr/>
      <dgm:t>
        <a:bodyPr/>
        <a:lstStyle/>
        <a:p>
          <a:r>
            <a:rPr lang="es-MX" sz="600" b="0"/>
            <a:t>C. FRANCO GÁMEZ HERNÁNDEZ</a:t>
          </a:r>
        </a:p>
        <a:p>
          <a:r>
            <a:rPr lang="es-MX" sz="600" b="1"/>
            <a:t>SEGURIDAD PÚBLICA</a:t>
          </a:r>
        </a:p>
      </dgm:t>
    </dgm:pt>
    <dgm:pt modelId="{3EBE80D8-69E3-4B41-BE05-EE8747346773}">
      <dgm:prSet phldrT="[Texto]" custT="1"/>
      <dgm:spPr/>
      <dgm:t>
        <a:bodyPr/>
        <a:lstStyle/>
        <a:p>
          <a:r>
            <a:rPr lang="es-MX" sz="600" b="0"/>
            <a:t>C. ISIDORO SÁNCHEZ ANDRADE</a:t>
          </a:r>
        </a:p>
        <a:p>
          <a:r>
            <a:rPr lang="es-MX" sz="600" b="1"/>
            <a:t>OFICIAL MAYOR</a:t>
          </a:r>
        </a:p>
      </dgm:t>
    </dgm:pt>
    <dgm:pt modelId="{CF011C4A-4A79-41D4-A1FF-EE0428E56D41}">
      <dgm:prSet phldrT="[Texto]" custT="1"/>
      <dgm:spPr/>
      <dgm:t>
        <a:bodyPr/>
        <a:lstStyle/>
        <a:p>
          <a:pPr algn="ctr"/>
          <a:r>
            <a:rPr lang="es-MX" sz="600" b="0"/>
            <a:t>LIC. SOLEDAD ARROYO TERÁN</a:t>
          </a:r>
        </a:p>
        <a:p>
          <a:pPr algn="ctr"/>
          <a:r>
            <a:rPr lang="es-MX" sz="600" b="1"/>
            <a:t>CONTRALOR MUNICIPAL</a:t>
          </a:r>
        </a:p>
      </dgm:t>
    </dgm:pt>
    <dgm:pt modelId="{33ABF9CB-EA87-4953-9B62-3BB643EE7B6C}">
      <dgm:prSet phldrT="[Texto]" custT="1"/>
      <dgm:spPr/>
      <dgm:t>
        <a:bodyPr/>
        <a:lstStyle/>
        <a:p>
          <a:pPr algn="ctr"/>
          <a:r>
            <a:rPr lang="es-MX" sz="600" b="0"/>
            <a:t>C. LUIS FRANCISCO GONZÁLEZ GARAY</a:t>
          </a:r>
        </a:p>
        <a:p>
          <a:pPr algn="ctr"/>
          <a:r>
            <a:rPr lang="es-MX" sz="600" b="1"/>
            <a:t>PRESIDENTE MUNICIPAL</a:t>
          </a:r>
        </a:p>
      </dgm:t>
    </dgm:pt>
    <dgm:pt modelId="{E1187327-15DA-4AEB-87BA-83EDE73DA455}" type="sibTrans" cxnId="{76305969-C1BD-4774-95A4-57AB367B04C6}">
      <dgm:prSet custT="1"/>
      <dgm:spPr/>
      <dgm:t>
        <a:bodyPr/>
        <a:lstStyle/>
        <a:p>
          <a:pPr algn="ctr"/>
          <a:endParaRPr lang="es-MX" sz="700"/>
        </a:p>
      </dgm:t>
    </dgm:pt>
    <dgm:pt modelId="{5CBF978C-C7E1-4D96-8F59-E93207F1A4F1}" type="parTrans" cxnId="{76305969-C1BD-4774-95A4-57AB367B04C6}">
      <dgm:prSet/>
      <dgm:spPr/>
      <dgm:t>
        <a:bodyPr/>
        <a:lstStyle/>
        <a:p>
          <a:endParaRPr lang="es-MX"/>
        </a:p>
      </dgm:t>
    </dgm:pt>
    <dgm:pt modelId="{EAB55732-43D1-4187-8530-7432D80FC442}" type="sibTrans" cxnId="{FE81824F-CDAA-4FF0-9111-3122A76B55F7}">
      <dgm:prSet custT="1"/>
      <dgm:spPr/>
      <dgm:t>
        <a:bodyPr/>
        <a:lstStyle/>
        <a:p>
          <a:endParaRPr lang="es-MX"/>
        </a:p>
      </dgm:t>
    </dgm:pt>
    <dgm:pt modelId="{D95750C7-5756-4DAE-9E24-DF35A3B7A84B}" type="parTrans" cxnId="{FE81824F-CDAA-4FF0-9111-3122A76B55F7}">
      <dgm:prSet/>
      <dgm:spPr/>
      <dgm:t>
        <a:bodyPr/>
        <a:lstStyle/>
        <a:p>
          <a:endParaRPr lang="es-MX"/>
        </a:p>
      </dgm:t>
    </dgm:pt>
    <dgm:pt modelId="{AF07E1A6-F976-4FDA-90C1-34C969C77E4E}" type="sibTrans" cxnId="{1699D5DF-14A7-4400-A5D2-1EB9817A999A}">
      <dgm:prSet custT="1"/>
      <dgm:spPr/>
      <dgm:t>
        <a:bodyPr/>
        <a:lstStyle/>
        <a:p>
          <a:endParaRPr lang="es-MX"/>
        </a:p>
      </dgm:t>
    </dgm:pt>
    <dgm:pt modelId="{B7D7E703-DC6A-4B06-9906-D9B2B409BA1A}" type="parTrans" cxnId="{1699D5DF-14A7-4400-A5D2-1EB9817A999A}">
      <dgm:prSet/>
      <dgm:spPr/>
      <dgm:t>
        <a:bodyPr/>
        <a:lstStyle/>
        <a:p>
          <a:endParaRPr lang="es-MX"/>
        </a:p>
      </dgm:t>
    </dgm:pt>
    <dgm:pt modelId="{A6DD615B-0279-4459-8FBA-EC124992276D}" type="sibTrans" cxnId="{30B3F516-4CA1-47CC-852E-C378C48D9622}">
      <dgm:prSet custT="1"/>
      <dgm:spPr/>
      <dgm:t>
        <a:bodyPr/>
        <a:lstStyle/>
        <a:p>
          <a:endParaRPr lang="es-MX"/>
        </a:p>
      </dgm:t>
    </dgm:pt>
    <dgm:pt modelId="{C82E6B6A-B70A-4F23-8A8F-EF403736BB80}" type="parTrans" cxnId="{30B3F516-4CA1-47CC-852E-C378C48D9622}">
      <dgm:prSet/>
      <dgm:spPr/>
      <dgm:t>
        <a:bodyPr/>
        <a:lstStyle/>
        <a:p>
          <a:endParaRPr lang="es-MX"/>
        </a:p>
      </dgm:t>
    </dgm:pt>
    <dgm:pt modelId="{981B6C48-AAD0-4BD3-807E-92881530B5A3}">
      <dgm:prSet custT="1"/>
      <dgm:spPr/>
      <dgm:t>
        <a:bodyPr/>
        <a:lstStyle/>
        <a:p>
          <a:r>
            <a:rPr lang="es-MX" sz="600" b="0"/>
            <a:t>ING. HUGO VACA MÁRQUEZ</a:t>
          </a:r>
        </a:p>
        <a:p>
          <a:r>
            <a:rPr lang="es-MX" sz="600" b="1"/>
            <a:t>PLANEACIÓN</a:t>
          </a:r>
        </a:p>
      </dgm:t>
    </dgm:pt>
    <dgm:pt modelId="{16817450-491E-4705-A085-AEE517907188}" type="parTrans" cxnId="{88FE1DC1-E3C7-4A9E-8FBB-3798BA7D9475}">
      <dgm:prSet/>
      <dgm:spPr/>
      <dgm:t>
        <a:bodyPr/>
        <a:lstStyle/>
        <a:p>
          <a:endParaRPr lang="es-MX"/>
        </a:p>
      </dgm:t>
    </dgm:pt>
    <dgm:pt modelId="{2202D0C9-D091-4120-B761-9346C1141AAA}" type="sibTrans" cxnId="{88FE1DC1-E3C7-4A9E-8FBB-3798BA7D9475}">
      <dgm:prSet custT="1"/>
      <dgm:spPr/>
      <dgm:t>
        <a:bodyPr/>
        <a:lstStyle/>
        <a:p>
          <a:endParaRPr lang="es-MX"/>
        </a:p>
      </dgm:t>
    </dgm:pt>
    <dgm:pt modelId="{1B4959BE-9B5B-4D08-9169-FCC5CE13ED82}">
      <dgm:prSet custT="1"/>
      <dgm:spPr/>
      <dgm:t>
        <a:bodyPr/>
        <a:lstStyle/>
        <a:p>
          <a:r>
            <a:rPr lang="es-MX" sz="600" b="0"/>
            <a:t>LIC. ANITA TREJO MÁRQUEZ</a:t>
          </a:r>
        </a:p>
        <a:p>
          <a:r>
            <a:rPr lang="es-MX" sz="600" b="1"/>
            <a:t>ARCHIVO</a:t>
          </a:r>
        </a:p>
      </dgm:t>
    </dgm:pt>
    <dgm:pt modelId="{F3EFC0F0-FA2B-4BE9-8619-CD4FD9DD11EB}" type="parTrans" cxnId="{198417C5-A854-4B13-8FB6-8C65AE3EEBAA}">
      <dgm:prSet/>
      <dgm:spPr/>
      <dgm:t>
        <a:bodyPr/>
        <a:lstStyle/>
        <a:p>
          <a:endParaRPr lang="es-MX"/>
        </a:p>
      </dgm:t>
    </dgm:pt>
    <dgm:pt modelId="{DEA59D5B-D3F6-4F00-A847-796A82AAA72C}" type="sibTrans" cxnId="{198417C5-A854-4B13-8FB6-8C65AE3EEBAA}">
      <dgm:prSet custT="1"/>
      <dgm:spPr/>
      <dgm:t>
        <a:bodyPr/>
        <a:lstStyle/>
        <a:p>
          <a:endParaRPr lang="es-MX"/>
        </a:p>
      </dgm:t>
    </dgm:pt>
    <dgm:pt modelId="{296F7930-B393-4EDC-85CD-33B5035D37B3}">
      <dgm:prSet custT="1"/>
      <dgm:spPr/>
      <dgm:t>
        <a:bodyPr/>
        <a:lstStyle/>
        <a:p>
          <a:r>
            <a:rPr lang="es-MX" sz="500" b="0"/>
            <a:t>LIC. UBALDO GUERRERO MELÉNDEZ</a:t>
          </a:r>
        </a:p>
        <a:p>
          <a:r>
            <a:rPr lang="es-MX" sz="500" b="1"/>
            <a:t>REGLAMENTOS Y ESPECTÁCULOS</a:t>
          </a:r>
        </a:p>
      </dgm:t>
    </dgm:pt>
    <dgm:pt modelId="{2F23D712-F734-4C27-9FA2-B3743B29B149}" type="parTrans" cxnId="{AD1C9955-1D93-4A2F-8024-036170D252C7}">
      <dgm:prSet/>
      <dgm:spPr/>
      <dgm:t>
        <a:bodyPr/>
        <a:lstStyle/>
        <a:p>
          <a:endParaRPr lang="es-MX"/>
        </a:p>
      </dgm:t>
    </dgm:pt>
    <dgm:pt modelId="{3B74466F-EF17-471D-8BAB-56A1DB075FA8}" type="sibTrans" cxnId="{AD1C9955-1D93-4A2F-8024-036170D252C7}">
      <dgm:prSet/>
      <dgm:spPr/>
      <dgm:t>
        <a:bodyPr/>
        <a:lstStyle/>
        <a:p>
          <a:endParaRPr lang="es-MX"/>
        </a:p>
      </dgm:t>
    </dgm:pt>
    <dgm:pt modelId="{DCFC7A03-4FE2-49AD-9A6C-5BCFE728D8F1}">
      <dgm:prSet custT="1"/>
      <dgm:spPr/>
      <dgm:t>
        <a:bodyPr/>
        <a:lstStyle/>
        <a:p>
          <a:r>
            <a:rPr lang="es-MX" sz="600" b="0"/>
            <a:t>C. ISRAEL RICO LÓPEZ</a:t>
          </a:r>
        </a:p>
        <a:p>
          <a:r>
            <a:rPr lang="es-MX" sz="600" b="1"/>
            <a:t>OBRAS PÚBLICAS</a:t>
          </a:r>
        </a:p>
      </dgm:t>
    </dgm:pt>
    <dgm:pt modelId="{EE97FE4F-6D39-4833-A257-6F34517AFBB3}" type="parTrans" cxnId="{3779E2A3-5831-470F-8F4E-F3CF59677A44}">
      <dgm:prSet/>
      <dgm:spPr/>
      <dgm:t>
        <a:bodyPr/>
        <a:lstStyle/>
        <a:p>
          <a:endParaRPr lang="es-MX"/>
        </a:p>
      </dgm:t>
    </dgm:pt>
    <dgm:pt modelId="{48DB8616-4406-4219-8F37-D41B6E9E7E9F}" type="sibTrans" cxnId="{3779E2A3-5831-470F-8F4E-F3CF59677A44}">
      <dgm:prSet/>
      <dgm:spPr/>
      <dgm:t>
        <a:bodyPr/>
        <a:lstStyle/>
        <a:p>
          <a:endParaRPr lang="es-MX"/>
        </a:p>
      </dgm:t>
    </dgm:pt>
    <dgm:pt modelId="{8B3CBA3D-E1DC-47E9-BAD5-ECD8EF6E0168}">
      <dgm:prSet custT="1"/>
      <dgm:spPr/>
      <dgm:t>
        <a:bodyPr/>
        <a:lstStyle/>
        <a:p>
          <a:r>
            <a:rPr lang="es-MX" sz="600" b="0"/>
            <a:t>C. CHRISTIAN RUBICELA MÉNDEZ LÓPEZ</a:t>
          </a:r>
        </a:p>
        <a:p>
          <a:r>
            <a:rPr lang="es-MX" sz="600" b="1"/>
            <a:t>TESORERA MUNICIPAL</a:t>
          </a:r>
        </a:p>
      </dgm:t>
    </dgm:pt>
    <dgm:pt modelId="{7EDA81DF-0591-4F0D-9B22-83FDA915EDDD}" type="parTrans" cxnId="{E1A855F5-BF6E-421C-9874-CAC58C039112}">
      <dgm:prSet/>
      <dgm:spPr/>
      <dgm:t>
        <a:bodyPr/>
        <a:lstStyle/>
        <a:p>
          <a:endParaRPr lang="es-MX"/>
        </a:p>
      </dgm:t>
    </dgm:pt>
    <dgm:pt modelId="{1656EFCF-26F6-4CD1-A01E-AC11C602F5F8}" type="sibTrans" cxnId="{E1A855F5-BF6E-421C-9874-CAC58C039112}">
      <dgm:prSet/>
      <dgm:spPr/>
      <dgm:t>
        <a:bodyPr/>
        <a:lstStyle/>
        <a:p>
          <a:endParaRPr lang="es-MX"/>
        </a:p>
      </dgm:t>
    </dgm:pt>
    <dgm:pt modelId="{8D180AE6-C954-476E-8C6C-39565572B571}">
      <dgm:prSet custT="1"/>
      <dgm:spPr/>
      <dgm:t>
        <a:bodyPr/>
        <a:lstStyle/>
        <a:p>
          <a:r>
            <a:rPr lang="es-MX" sz="500" b="0"/>
            <a:t>ING. ALEXIS MAXIMINO GONZÁLEZ RAMÍREZ</a:t>
          </a:r>
        </a:p>
        <a:p>
          <a:r>
            <a:rPr lang="es-MX" sz="500" b="1"/>
            <a:t> COMUNICACIÓN SOCIAL</a:t>
          </a:r>
        </a:p>
      </dgm:t>
    </dgm:pt>
    <dgm:pt modelId="{76E887EC-6B80-4001-BEA8-46B565F3EED7}" type="parTrans" cxnId="{9F7CBC2F-97B1-4012-96B4-88977938252B}">
      <dgm:prSet/>
      <dgm:spPr/>
      <dgm:t>
        <a:bodyPr/>
        <a:lstStyle/>
        <a:p>
          <a:endParaRPr lang="es-MX"/>
        </a:p>
      </dgm:t>
    </dgm:pt>
    <dgm:pt modelId="{406687A6-2498-4814-BA1C-53DD43306C3A}" type="sibTrans" cxnId="{9F7CBC2F-97B1-4012-96B4-88977938252B}">
      <dgm:prSet/>
      <dgm:spPr/>
      <dgm:t>
        <a:bodyPr/>
        <a:lstStyle/>
        <a:p>
          <a:endParaRPr lang="es-MX"/>
        </a:p>
      </dgm:t>
    </dgm:pt>
    <dgm:pt modelId="{A31AD606-E1CB-4606-BF22-962263E3893A}">
      <dgm:prSet custT="1"/>
      <dgm:spPr/>
      <dgm:t>
        <a:bodyPr/>
        <a:lstStyle/>
        <a:p>
          <a:r>
            <a:rPr lang="es-MX" sz="500" b="0"/>
            <a:t>TSU. MARÍA IGNACIA MONTES MEDINA </a:t>
          </a:r>
        </a:p>
        <a:p>
          <a:r>
            <a:rPr lang="es-MX" sz="500" b="1"/>
            <a:t>DIF MUNICIPAL</a:t>
          </a:r>
        </a:p>
        <a:p>
          <a:endParaRPr lang="es-MX" sz="600" b="1"/>
        </a:p>
      </dgm:t>
    </dgm:pt>
    <dgm:pt modelId="{EC02111B-77C3-48AA-8F60-FAF178D71804}" type="parTrans" cxnId="{8C7B1381-9725-4160-AC62-79914258EFF8}">
      <dgm:prSet/>
      <dgm:spPr/>
      <dgm:t>
        <a:bodyPr/>
        <a:lstStyle/>
        <a:p>
          <a:endParaRPr lang="es-MX"/>
        </a:p>
      </dgm:t>
    </dgm:pt>
    <dgm:pt modelId="{F0DC7A70-3978-4EB0-A0E5-D96088121A3F}" type="sibTrans" cxnId="{8C7B1381-9725-4160-AC62-79914258EFF8}">
      <dgm:prSet/>
      <dgm:spPr/>
      <dgm:t>
        <a:bodyPr/>
        <a:lstStyle/>
        <a:p>
          <a:endParaRPr lang="es-MX"/>
        </a:p>
      </dgm:t>
    </dgm:pt>
    <dgm:pt modelId="{81D5D14E-645E-4DB3-AB62-348A354FACEA}">
      <dgm:prSet custT="1"/>
      <dgm:spPr/>
      <dgm:t>
        <a:bodyPr/>
        <a:lstStyle/>
        <a:p>
          <a:r>
            <a:rPr lang="es-MX" sz="600" b="0"/>
            <a:t>PROFR. RAFAEL MONTES COVARRUBIAS</a:t>
          </a:r>
        </a:p>
        <a:p>
          <a:r>
            <a:rPr lang="es-MX" sz="600" b="1"/>
            <a:t>SECRETARIO GENERAL</a:t>
          </a:r>
        </a:p>
      </dgm:t>
    </dgm:pt>
    <dgm:pt modelId="{2F51D62E-8E41-4E14-9F29-2112965672A4}" type="parTrans" cxnId="{D1AC24C9-31AE-495B-AC5D-07F6458E53A1}">
      <dgm:prSet/>
      <dgm:spPr/>
      <dgm:t>
        <a:bodyPr/>
        <a:lstStyle/>
        <a:p>
          <a:endParaRPr lang="es-MX"/>
        </a:p>
      </dgm:t>
    </dgm:pt>
    <dgm:pt modelId="{D124BACC-A7D4-4F3E-9612-44E239D4781D}" type="sibTrans" cxnId="{D1AC24C9-31AE-495B-AC5D-07F6458E53A1}">
      <dgm:prSet/>
      <dgm:spPr/>
      <dgm:t>
        <a:bodyPr/>
        <a:lstStyle/>
        <a:p>
          <a:endParaRPr lang="es-MX"/>
        </a:p>
      </dgm:t>
    </dgm:pt>
    <dgm:pt modelId="{723655CC-2C2B-48DF-A092-750FB75B8328}" type="asst">
      <dgm:prSet phldrT="[Texto]" custT="1"/>
      <dgm:spPr/>
      <dgm:t>
        <a:bodyPr/>
        <a:lstStyle/>
        <a:p>
          <a:r>
            <a:rPr lang="es-MX" sz="600" b="0"/>
            <a:t>ING. LAURA PONCE RUBIO</a:t>
          </a:r>
        </a:p>
        <a:p>
          <a:r>
            <a:rPr lang="es-MX" sz="600" b="1"/>
            <a:t>TITULAR DE LA UNIDAD DE TRANSPARENCIA</a:t>
          </a:r>
        </a:p>
      </dgm:t>
    </dgm:pt>
    <dgm:pt modelId="{1122C6E7-A62D-4106-80A9-19079E381420}" type="parTrans" cxnId="{4E22019A-5AEB-4621-9EBD-A2338FFB8134}">
      <dgm:prSet/>
      <dgm:spPr/>
      <dgm:t>
        <a:bodyPr/>
        <a:lstStyle/>
        <a:p>
          <a:endParaRPr lang="es-MX"/>
        </a:p>
      </dgm:t>
    </dgm:pt>
    <dgm:pt modelId="{6A7AE636-DF98-4198-A8DF-BCCF72DA57FF}" type="sibTrans" cxnId="{4E22019A-5AEB-4621-9EBD-A2338FFB8134}">
      <dgm:prSet/>
      <dgm:spPr/>
      <dgm:t>
        <a:bodyPr/>
        <a:lstStyle/>
        <a:p>
          <a:endParaRPr lang="es-MX"/>
        </a:p>
      </dgm:t>
    </dgm:pt>
    <dgm:pt modelId="{6925331F-EA3B-49EC-9940-90CDCA1E844F}" type="pres">
      <dgm:prSet presAssocID="{21797C9D-E978-491C-90C6-3C39A903E09A}" presName="hierChild1" presStyleCnt="0">
        <dgm:presLayoutVars>
          <dgm:orgChart val="1"/>
          <dgm:chPref val="1"/>
          <dgm:dir/>
          <dgm:animOne val="branch"/>
          <dgm:animLvl val="lvl"/>
          <dgm:resizeHandles/>
        </dgm:presLayoutVars>
      </dgm:prSet>
      <dgm:spPr/>
      <dgm:t>
        <a:bodyPr/>
        <a:lstStyle/>
        <a:p>
          <a:endParaRPr lang="es-MX"/>
        </a:p>
      </dgm:t>
    </dgm:pt>
    <dgm:pt modelId="{33120827-B0A7-4B6F-ACEA-862CEA33DA8F}" type="pres">
      <dgm:prSet presAssocID="{33ABF9CB-EA87-4953-9B62-3BB643EE7B6C}" presName="hierRoot1" presStyleCnt="0">
        <dgm:presLayoutVars>
          <dgm:hierBranch val="init"/>
        </dgm:presLayoutVars>
      </dgm:prSet>
      <dgm:spPr/>
    </dgm:pt>
    <dgm:pt modelId="{5F205798-6DFB-4B8E-82BB-B5EDB4DFBBD3}" type="pres">
      <dgm:prSet presAssocID="{33ABF9CB-EA87-4953-9B62-3BB643EE7B6C}" presName="rootComposite1" presStyleCnt="0"/>
      <dgm:spPr/>
    </dgm:pt>
    <dgm:pt modelId="{0553C637-B85B-4FDF-A561-43DF4D9BC870}" type="pres">
      <dgm:prSet presAssocID="{33ABF9CB-EA87-4953-9B62-3BB643EE7B6C}" presName="rootText1" presStyleLbl="node0" presStyleIdx="0" presStyleCnt="3" custScaleX="147174" custScaleY="326556" custLinFactY="-136740" custLinFactNeighborX="7723" custLinFactNeighborY="-20000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D5EF29B5-11E7-49F4-A3B7-7B8ED20F8BB0}" type="pres">
      <dgm:prSet presAssocID="{33ABF9CB-EA87-4953-9B62-3BB643EE7B6C}" presName="rootConnector1" presStyleLbl="node1" presStyleIdx="0" presStyleCnt="0"/>
      <dgm:spPr/>
      <dgm:t>
        <a:bodyPr/>
        <a:lstStyle/>
        <a:p>
          <a:endParaRPr lang="es-MX"/>
        </a:p>
      </dgm:t>
    </dgm:pt>
    <dgm:pt modelId="{51F28FBA-CEDB-4D97-8257-B0A6B0AD9517}" type="pres">
      <dgm:prSet presAssocID="{33ABF9CB-EA87-4953-9B62-3BB643EE7B6C}" presName="hierChild2" presStyleCnt="0"/>
      <dgm:spPr/>
    </dgm:pt>
    <dgm:pt modelId="{E6B16240-6E5C-42EA-94C7-FBFEEEA259B5}" type="pres">
      <dgm:prSet presAssocID="{C82E6B6A-B70A-4F23-8A8F-EF403736BB80}" presName="Name37" presStyleLbl="parChTrans1D2" presStyleIdx="0" presStyleCnt="10"/>
      <dgm:spPr/>
      <dgm:t>
        <a:bodyPr/>
        <a:lstStyle/>
        <a:p>
          <a:endParaRPr lang="es-MX"/>
        </a:p>
      </dgm:t>
    </dgm:pt>
    <dgm:pt modelId="{4FCC8192-9416-48F0-8397-066E0AAA3901}" type="pres">
      <dgm:prSet presAssocID="{CF011C4A-4A79-41D4-A1FF-EE0428E56D41}" presName="hierRoot2" presStyleCnt="0">
        <dgm:presLayoutVars>
          <dgm:hierBranch val="init"/>
        </dgm:presLayoutVars>
      </dgm:prSet>
      <dgm:spPr/>
    </dgm:pt>
    <dgm:pt modelId="{3C1FAC07-ADEB-429D-B389-17CF5D0C7CB9}" type="pres">
      <dgm:prSet presAssocID="{CF011C4A-4A79-41D4-A1FF-EE0428E56D41}" presName="rootComposite" presStyleCnt="0"/>
      <dgm:spPr/>
    </dgm:pt>
    <dgm:pt modelId="{33A69A1C-A519-4FA0-8E31-313412AF255E}" type="pres">
      <dgm:prSet presAssocID="{CF011C4A-4A79-41D4-A1FF-EE0428E56D41}" presName="rootText" presStyleLbl="node2" presStyleIdx="0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AF93D3C-30F5-44EF-8CD6-8E6AF4C40540}" type="pres">
      <dgm:prSet presAssocID="{CF011C4A-4A79-41D4-A1FF-EE0428E56D41}" presName="rootConnector" presStyleLbl="node2" presStyleIdx="0" presStyleCnt="10"/>
      <dgm:spPr/>
      <dgm:t>
        <a:bodyPr/>
        <a:lstStyle/>
        <a:p>
          <a:endParaRPr lang="es-MX"/>
        </a:p>
      </dgm:t>
    </dgm:pt>
    <dgm:pt modelId="{CD988225-AA9A-4E60-ADE9-0CB864C2DF8F}" type="pres">
      <dgm:prSet presAssocID="{CF011C4A-4A79-41D4-A1FF-EE0428E56D41}" presName="hierChild4" presStyleCnt="0"/>
      <dgm:spPr/>
    </dgm:pt>
    <dgm:pt modelId="{152328A8-2315-41C6-B00F-7C9452539DD7}" type="pres">
      <dgm:prSet presAssocID="{CF011C4A-4A79-41D4-A1FF-EE0428E56D41}" presName="hierChild5" presStyleCnt="0"/>
      <dgm:spPr/>
    </dgm:pt>
    <dgm:pt modelId="{48AEEE80-9FD4-4848-AD46-F8CE455D4015}" type="pres">
      <dgm:prSet presAssocID="{B7D7E703-DC6A-4B06-9906-D9B2B409BA1A}" presName="Name37" presStyleLbl="parChTrans1D2" presStyleIdx="1" presStyleCnt="10"/>
      <dgm:spPr/>
      <dgm:t>
        <a:bodyPr/>
        <a:lstStyle/>
        <a:p>
          <a:endParaRPr lang="es-MX"/>
        </a:p>
      </dgm:t>
    </dgm:pt>
    <dgm:pt modelId="{7B515A5C-265D-4CFE-A3AC-7C495AA5E289}" type="pres">
      <dgm:prSet presAssocID="{3EBE80D8-69E3-4B41-BE05-EE8747346773}" presName="hierRoot2" presStyleCnt="0">
        <dgm:presLayoutVars>
          <dgm:hierBranch val="init"/>
        </dgm:presLayoutVars>
      </dgm:prSet>
      <dgm:spPr/>
    </dgm:pt>
    <dgm:pt modelId="{05A5BEEB-80AD-432E-969B-D26D28C7A081}" type="pres">
      <dgm:prSet presAssocID="{3EBE80D8-69E3-4B41-BE05-EE8747346773}" presName="rootComposite" presStyleCnt="0"/>
      <dgm:spPr/>
    </dgm:pt>
    <dgm:pt modelId="{C480F3A5-F50C-453C-97FC-D27C129F41BC}" type="pres">
      <dgm:prSet presAssocID="{3EBE80D8-69E3-4B41-BE05-EE8747346773}" presName="rootText" presStyleLbl="node2" presStyleIdx="1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A9B5DD47-ED02-438E-882E-3C5BC703FA2F}" type="pres">
      <dgm:prSet presAssocID="{3EBE80D8-69E3-4B41-BE05-EE8747346773}" presName="rootConnector" presStyleLbl="node2" presStyleIdx="1" presStyleCnt="10"/>
      <dgm:spPr/>
      <dgm:t>
        <a:bodyPr/>
        <a:lstStyle/>
        <a:p>
          <a:endParaRPr lang="es-MX"/>
        </a:p>
      </dgm:t>
    </dgm:pt>
    <dgm:pt modelId="{FFA45930-C344-4074-8DEB-8FEB4128CB6A}" type="pres">
      <dgm:prSet presAssocID="{3EBE80D8-69E3-4B41-BE05-EE8747346773}" presName="hierChild4" presStyleCnt="0"/>
      <dgm:spPr/>
    </dgm:pt>
    <dgm:pt modelId="{CC08A0F3-ACF5-441F-8A48-4A3F5626D1CF}" type="pres">
      <dgm:prSet presAssocID="{3EBE80D8-69E3-4B41-BE05-EE8747346773}" presName="hierChild5" presStyleCnt="0"/>
      <dgm:spPr/>
    </dgm:pt>
    <dgm:pt modelId="{A697FC07-7640-4D48-850C-27A6474A04DC}" type="pres">
      <dgm:prSet presAssocID="{D95750C7-5756-4DAE-9E24-DF35A3B7A84B}" presName="Name37" presStyleLbl="parChTrans1D2" presStyleIdx="2" presStyleCnt="10"/>
      <dgm:spPr/>
      <dgm:t>
        <a:bodyPr/>
        <a:lstStyle/>
        <a:p>
          <a:endParaRPr lang="es-MX"/>
        </a:p>
      </dgm:t>
    </dgm:pt>
    <dgm:pt modelId="{6FDE06BB-F289-4ACE-9B44-19614C0A0390}" type="pres">
      <dgm:prSet presAssocID="{1AB49CC7-C346-4038-B5B5-EEBFE492E41A}" presName="hierRoot2" presStyleCnt="0">
        <dgm:presLayoutVars>
          <dgm:hierBranch val="init"/>
        </dgm:presLayoutVars>
      </dgm:prSet>
      <dgm:spPr/>
    </dgm:pt>
    <dgm:pt modelId="{52515489-CA74-4F8D-9E19-C010B672ADA5}" type="pres">
      <dgm:prSet presAssocID="{1AB49CC7-C346-4038-B5B5-EEBFE492E41A}" presName="rootComposite" presStyleCnt="0"/>
      <dgm:spPr/>
    </dgm:pt>
    <dgm:pt modelId="{F13A64F5-5E9B-4677-857E-A8F1654B905C}" type="pres">
      <dgm:prSet presAssocID="{1AB49CC7-C346-4038-B5B5-EEBFE492E41A}" presName="rootText" presStyleLbl="node2" presStyleIdx="2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12B62D9F-C17D-4583-9F16-250AF132DB85}" type="pres">
      <dgm:prSet presAssocID="{1AB49CC7-C346-4038-B5B5-EEBFE492E41A}" presName="rootConnector" presStyleLbl="node2" presStyleIdx="2" presStyleCnt="10"/>
      <dgm:spPr/>
      <dgm:t>
        <a:bodyPr/>
        <a:lstStyle/>
        <a:p>
          <a:endParaRPr lang="es-MX"/>
        </a:p>
      </dgm:t>
    </dgm:pt>
    <dgm:pt modelId="{C384A0A6-2EDC-4122-8731-9F015BB396A2}" type="pres">
      <dgm:prSet presAssocID="{1AB49CC7-C346-4038-B5B5-EEBFE492E41A}" presName="hierChild4" presStyleCnt="0"/>
      <dgm:spPr/>
    </dgm:pt>
    <dgm:pt modelId="{B8E55D5F-9CA0-47EB-9684-5E5DDC795CB9}" type="pres">
      <dgm:prSet presAssocID="{1AB49CC7-C346-4038-B5B5-EEBFE492E41A}" presName="hierChild5" presStyleCnt="0"/>
      <dgm:spPr/>
    </dgm:pt>
    <dgm:pt modelId="{477FF9B2-D1C5-4889-843D-CF0465029E7A}" type="pres">
      <dgm:prSet presAssocID="{16817450-491E-4705-A085-AEE517907188}" presName="Name37" presStyleLbl="parChTrans1D2" presStyleIdx="3" presStyleCnt="10"/>
      <dgm:spPr/>
      <dgm:t>
        <a:bodyPr/>
        <a:lstStyle/>
        <a:p>
          <a:endParaRPr lang="es-MX"/>
        </a:p>
      </dgm:t>
    </dgm:pt>
    <dgm:pt modelId="{09DB6353-D693-411C-88B6-6F077C82FF0F}" type="pres">
      <dgm:prSet presAssocID="{981B6C48-AAD0-4BD3-807E-92881530B5A3}" presName="hierRoot2" presStyleCnt="0">
        <dgm:presLayoutVars>
          <dgm:hierBranch val="init"/>
        </dgm:presLayoutVars>
      </dgm:prSet>
      <dgm:spPr/>
    </dgm:pt>
    <dgm:pt modelId="{635699B3-155A-483F-A861-228B79596CE6}" type="pres">
      <dgm:prSet presAssocID="{981B6C48-AAD0-4BD3-807E-92881530B5A3}" presName="rootComposite" presStyleCnt="0"/>
      <dgm:spPr/>
    </dgm:pt>
    <dgm:pt modelId="{C85F7462-371C-428A-A9B0-012568C1FF4C}" type="pres">
      <dgm:prSet presAssocID="{981B6C48-AAD0-4BD3-807E-92881530B5A3}" presName="rootText" presStyleLbl="node2" presStyleIdx="3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4D993C4-A1C4-40B6-9BAD-FD22424B2E4C}" type="pres">
      <dgm:prSet presAssocID="{981B6C48-AAD0-4BD3-807E-92881530B5A3}" presName="rootConnector" presStyleLbl="node2" presStyleIdx="3" presStyleCnt="10"/>
      <dgm:spPr/>
      <dgm:t>
        <a:bodyPr/>
        <a:lstStyle/>
        <a:p>
          <a:endParaRPr lang="es-MX"/>
        </a:p>
      </dgm:t>
    </dgm:pt>
    <dgm:pt modelId="{9EC06877-DD86-4B96-B526-59F13338C8AD}" type="pres">
      <dgm:prSet presAssocID="{981B6C48-AAD0-4BD3-807E-92881530B5A3}" presName="hierChild4" presStyleCnt="0"/>
      <dgm:spPr/>
    </dgm:pt>
    <dgm:pt modelId="{5968C2A0-A9A8-4AFA-8896-124AD5893EE8}" type="pres">
      <dgm:prSet presAssocID="{981B6C48-AAD0-4BD3-807E-92881530B5A3}" presName="hierChild5" presStyleCnt="0"/>
      <dgm:spPr/>
    </dgm:pt>
    <dgm:pt modelId="{566C4C78-DA27-4948-AC45-5E3710B90E0A}" type="pres">
      <dgm:prSet presAssocID="{F3EFC0F0-FA2B-4BE9-8619-CD4FD9DD11EB}" presName="Name37" presStyleLbl="parChTrans1D2" presStyleIdx="4" presStyleCnt="10"/>
      <dgm:spPr/>
      <dgm:t>
        <a:bodyPr/>
        <a:lstStyle/>
        <a:p>
          <a:endParaRPr lang="es-MX"/>
        </a:p>
      </dgm:t>
    </dgm:pt>
    <dgm:pt modelId="{FC1F5887-D9D7-4AB0-A62B-85FB8D6A6374}" type="pres">
      <dgm:prSet presAssocID="{1B4959BE-9B5B-4D08-9169-FCC5CE13ED82}" presName="hierRoot2" presStyleCnt="0">
        <dgm:presLayoutVars>
          <dgm:hierBranch val="init"/>
        </dgm:presLayoutVars>
      </dgm:prSet>
      <dgm:spPr/>
    </dgm:pt>
    <dgm:pt modelId="{22180A4D-490D-44D4-8CF5-799F87323CC2}" type="pres">
      <dgm:prSet presAssocID="{1B4959BE-9B5B-4D08-9169-FCC5CE13ED82}" presName="rootComposite" presStyleCnt="0"/>
      <dgm:spPr/>
    </dgm:pt>
    <dgm:pt modelId="{97038425-E293-4AE1-B360-BD618EA73F35}" type="pres">
      <dgm:prSet presAssocID="{1B4959BE-9B5B-4D08-9169-FCC5CE13ED82}" presName="rootText" presStyleLbl="node2" presStyleIdx="4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5C5C60D3-5F9F-42CE-91CA-8F7C3F34E9BB}" type="pres">
      <dgm:prSet presAssocID="{1B4959BE-9B5B-4D08-9169-FCC5CE13ED82}" presName="rootConnector" presStyleLbl="node2" presStyleIdx="4" presStyleCnt="10"/>
      <dgm:spPr/>
      <dgm:t>
        <a:bodyPr/>
        <a:lstStyle/>
        <a:p>
          <a:endParaRPr lang="es-MX"/>
        </a:p>
      </dgm:t>
    </dgm:pt>
    <dgm:pt modelId="{28B01364-946A-426A-AD7D-3BF975BAC0A3}" type="pres">
      <dgm:prSet presAssocID="{1B4959BE-9B5B-4D08-9169-FCC5CE13ED82}" presName="hierChild4" presStyleCnt="0"/>
      <dgm:spPr/>
    </dgm:pt>
    <dgm:pt modelId="{E40EFF1A-6141-41B5-AE90-C3D44753EDD0}" type="pres">
      <dgm:prSet presAssocID="{1B4959BE-9B5B-4D08-9169-FCC5CE13ED82}" presName="hierChild5" presStyleCnt="0"/>
      <dgm:spPr/>
    </dgm:pt>
    <dgm:pt modelId="{08B539DB-C747-4217-A16F-E2C75D2A9735}" type="pres">
      <dgm:prSet presAssocID="{2F23D712-F734-4C27-9FA2-B3743B29B149}" presName="Name37" presStyleLbl="parChTrans1D2" presStyleIdx="5" presStyleCnt="10"/>
      <dgm:spPr/>
      <dgm:t>
        <a:bodyPr/>
        <a:lstStyle/>
        <a:p>
          <a:endParaRPr lang="es-MX"/>
        </a:p>
      </dgm:t>
    </dgm:pt>
    <dgm:pt modelId="{13090B09-64EC-4BCC-9E4B-1B3817A7D037}" type="pres">
      <dgm:prSet presAssocID="{296F7930-B393-4EDC-85CD-33B5035D37B3}" presName="hierRoot2" presStyleCnt="0">
        <dgm:presLayoutVars>
          <dgm:hierBranch val="init"/>
        </dgm:presLayoutVars>
      </dgm:prSet>
      <dgm:spPr/>
    </dgm:pt>
    <dgm:pt modelId="{39D3A65F-F8FB-406D-A5D5-DB4326CB9905}" type="pres">
      <dgm:prSet presAssocID="{296F7930-B393-4EDC-85CD-33B5035D37B3}" presName="rootComposite" presStyleCnt="0"/>
      <dgm:spPr/>
    </dgm:pt>
    <dgm:pt modelId="{DFA62770-D600-4EDF-838D-5FECB54BE820}" type="pres">
      <dgm:prSet presAssocID="{296F7930-B393-4EDC-85CD-33B5035D37B3}" presName="rootText" presStyleLbl="node2" presStyleIdx="5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93119473-72B3-4A2C-9110-F217DB8F42B6}" type="pres">
      <dgm:prSet presAssocID="{296F7930-B393-4EDC-85CD-33B5035D37B3}" presName="rootConnector" presStyleLbl="node2" presStyleIdx="5" presStyleCnt="10"/>
      <dgm:spPr/>
      <dgm:t>
        <a:bodyPr/>
        <a:lstStyle/>
        <a:p>
          <a:endParaRPr lang="es-MX"/>
        </a:p>
      </dgm:t>
    </dgm:pt>
    <dgm:pt modelId="{93A15D4E-EBCC-415C-9D67-A66FA4D40B5D}" type="pres">
      <dgm:prSet presAssocID="{296F7930-B393-4EDC-85CD-33B5035D37B3}" presName="hierChild4" presStyleCnt="0"/>
      <dgm:spPr/>
    </dgm:pt>
    <dgm:pt modelId="{15BFEE92-4596-4FB8-B317-CE4327497595}" type="pres">
      <dgm:prSet presAssocID="{296F7930-B393-4EDC-85CD-33B5035D37B3}" presName="hierChild5" presStyleCnt="0"/>
      <dgm:spPr/>
    </dgm:pt>
    <dgm:pt modelId="{7F55CACE-1336-4F7A-900F-247D0C6FC26C}" type="pres">
      <dgm:prSet presAssocID="{7EDA81DF-0591-4F0D-9B22-83FDA915EDDD}" presName="Name37" presStyleLbl="parChTrans1D2" presStyleIdx="6" presStyleCnt="10"/>
      <dgm:spPr/>
      <dgm:t>
        <a:bodyPr/>
        <a:lstStyle/>
        <a:p>
          <a:endParaRPr lang="es-MX"/>
        </a:p>
      </dgm:t>
    </dgm:pt>
    <dgm:pt modelId="{3AC31A25-7D9F-44BE-B0FE-5B68B42A53F1}" type="pres">
      <dgm:prSet presAssocID="{8B3CBA3D-E1DC-47E9-BAD5-ECD8EF6E0168}" presName="hierRoot2" presStyleCnt="0">
        <dgm:presLayoutVars>
          <dgm:hierBranch val="init"/>
        </dgm:presLayoutVars>
      </dgm:prSet>
      <dgm:spPr/>
    </dgm:pt>
    <dgm:pt modelId="{64763C5B-6F34-4A0C-A6A5-55ED920D9422}" type="pres">
      <dgm:prSet presAssocID="{8B3CBA3D-E1DC-47E9-BAD5-ECD8EF6E0168}" presName="rootComposite" presStyleCnt="0"/>
      <dgm:spPr/>
    </dgm:pt>
    <dgm:pt modelId="{849CD739-2834-409F-9EA8-CA3078AABF4A}" type="pres">
      <dgm:prSet presAssocID="{8B3CBA3D-E1DC-47E9-BAD5-ECD8EF6E0168}" presName="rootText" presStyleLbl="node2" presStyleIdx="6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F9EEAC5F-CBBD-4939-BE2D-91EA710AD2E8}" type="pres">
      <dgm:prSet presAssocID="{8B3CBA3D-E1DC-47E9-BAD5-ECD8EF6E0168}" presName="rootConnector" presStyleLbl="node2" presStyleIdx="6" presStyleCnt="10"/>
      <dgm:spPr/>
      <dgm:t>
        <a:bodyPr/>
        <a:lstStyle/>
        <a:p>
          <a:endParaRPr lang="es-MX"/>
        </a:p>
      </dgm:t>
    </dgm:pt>
    <dgm:pt modelId="{9CBE6005-7E32-4F19-B97C-DD2CD9B33AB4}" type="pres">
      <dgm:prSet presAssocID="{8B3CBA3D-E1DC-47E9-BAD5-ECD8EF6E0168}" presName="hierChild4" presStyleCnt="0"/>
      <dgm:spPr/>
    </dgm:pt>
    <dgm:pt modelId="{BF7C4386-C213-486F-ADDD-F378BF4B4794}" type="pres">
      <dgm:prSet presAssocID="{8B3CBA3D-E1DC-47E9-BAD5-ECD8EF6E0168}" presName="hierChild5" presStyleCnt="0"/>
      <dgm:spPr/>
    </dgm:pt>
    <dgm:pt modelId="{6580E0C9-3E54-4BF8-8B71-FF8520B5B206}" type="pres">
      <dgm:prSet presAssocID="{EE97FE4F-6D39-4833-A257-6F34517AFBB3}" presName="Name37" presStyleLbl="parChTrans1D2" presStyleIdx="7" presStyleCnt="10"/>
      <dgm:spPr/>
      <dgm:t>
        <a:bodyPr/>
        <a:lstStyle/>
        <a:p>
          <a:endParaRPr lang="es-MX"/>
        </a:p>
      </dgm:t>
    </dgm:pt>
    <dgm:pt modelId="{BDF6A6D4-7A3D-43E2-AA3E-99A16E043F7A}" type="pres">
      <dgm:prSet presAssocID="{DCFC7A03-4FE2-49AD-9A6C-5BCFE728D8F1}" presName="hierRoot2" presStyleCnt="0">
        <dgm:presLayoutVars>
          <dgm:hierBranch val="init"/>
        </dgm:presLayoutVars>
      </dgm:prSet>
      <dgm:spPr/>
    </dgm:pt>
    <dgm:pt modelId="{C165FE25-384F-4162-85D8-1DB00A75D672}" type="pres">
      <dgm:prSet presAssocID="{DCFC7A03-4FE2-49AD-9A6C-5BCFE728D8F1}" presName="rootComposite" presStyleCnt="0"/>
      <dgm:spPr/>
    </dgm:pt>
    <dgm:pt modelId="{34CF9BDB-76F2-4B64-AF58-08593840BFD1}" type="pres">
      <dgm:prSet presAssocID="{DCFC7A03-4FE2-49AD-9A6C-5BCFE728D8F1}" presName="rootText" presStyleLbl="node2" presStyleIdx="7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EF291153-081A-43D7-BE1B-80D8B4654BF9}" type="pres">
      <dgm:prSet presAssocID="{DCFC7A03-4FE2-49AD-9A6C-5BCFE728D8F1}" presName="rootConnector" presStyleLbl="node2" presStyleIdx="7" presStyleCnt="10"/>
      <dgm:spPr/>
      <dgm:t>
        <a:bodyPr/>
        <a:lstStyle/>
        <a:p>
          <a:endParaRPr lang="es-MX"/>
        </a:p>
      </dgm:t>
    </dgm:pt>
    <dgm:pt modelId="{A69D1C5E-54CE-4506-897B-9500F9288B26}" type="pres">
      <dgm:prSet presAssocID="{DCFC7A03-4FE2-49AD-9A6C-5BCFE728D8F1}" presName="hierChild4" presStyleCnt="0"/>
      <dgm:spPr/>
    </dgm:pt>
    <dgm:pt modelId="{63ED4D35-410F-4695-9582-C24B8803C01C}" type="pres">
      <dgm:prSet presAssocID="{DCFC7A03-4FE2-49AD-9A6C-5BCFE728D8F1}" presName="hierChild5" presStyleCnt="0"/>
      <dgm:spPr/>
    </dgm:pt>
    <dgm:pt modelId="{38EAF606-ECD0-4FB5-A770-A29507BF21FA}" type="pres">
      <dgm:prSet presAssocID="{76E887EC-6B80-4001-BEA8-46B565F3EED7}" presName="Name37" presStyleLbl="parChTrans1D2" presStyleIdx="8" presStyleCnt="10"/>
      <dgm:spPr/>
      <dgm:t>
        <a:bodyPr/>
        <a:lstStyle/>
        <a:p>
          <a:endParaRPr lang="es-MX"/>
        </a:p>
      </dgm:t>
    </dgm:pt>
    <dgm:pt modelId="{58C73FD4-BCA6-4A2D-804F-C528DDD51323}" type="pres">
      <dgm:prSet presAssocID="{8D180AE6-C954-476E-8C6C-39565572B571}" presName="hierRoot2" presStyleCnt="0">
        <dgm:presLayoutVars>
          <dgm:hierBranch val="init"/>
        </dgm:presLayoutVars>
      </dgm:prSet>
      <dgm:spPr/>
    </dgm:pt>
    <dgm:pt modelId="{4ED43CA7-3B92-44E1-A4F3-03042BC40032}" type="pres">
      <dgm:prSet presAssocID="{8D180AE6-C954-476E-8C6C-39565572B571}" presName="rootComposite" presStyleCnt="0"/>
      <dgm:spPr/>
    </dgm:pt>
    <dgm:pt modelId="{2237C304-5131-48AB-85A5-8C116B7886EE}" type="pres">
      <dgm:prSet presAssocID="{8D180AE6-C954-476E-8C6C-39565572B571}" presName="rootText" presStyleLbl="node2" presStyleIdx="8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96023E3-A69C-4A09-8F05-B124898A3F6A}" type="pres">
      <dgm:prSet presAssocID="{8D180AE6-C954-476E-8C6C-39565572B571}" presName="rootConnector" presStyleLbl="node2" presStyleIdx="8" presStyleCnt="10"/>
      <dgm:spPr/>
      <dgm:t>
        <a:bodyPr/>
        <a:lstStyle/>
        <a:p>
          <a:endParaRPr lang="es-MX"/>
        </a:p>
      </dgm:t>
    </dgm:pt>
    <dgm:pt modelId="{CDBE9C5F-E6CA-4A1A-A481-A8D9D23B0168}" type="pres">
      <dgm:prSet presAssocID="{8D180AE6-C954-476E-8C6C-39565572B571}" presName="hierChild4" presStyleCnt="0"/>
      <dgm:spPr/>
    </dgm:pt>
    <dgm:pt modelId="{C94024A0-3C73-4814-A1C5-AEAE70606C4A}" type="pres">
      <dgm:prSet presAssocID="{8D180AE6-C954-476E-8C6C-39565572B571}" presName="hierChild5" presStyleCnt="0"/>
      <dgm:spPr/>
    </dgm:pt>
    <dgm:pt modelId="{F270015D-6C47-4705-858C-9646EE73A3A6}" type="pres">
      <dgm:prSet presAssocID="{EC02111B-77C3-48AA-8F60-FAF178D71804}" presName="Name37" presStyleLbl="parChTrans1D2" presStyleIdx="9" presStyleCnt="10"/>
      <dgm:spPr/>
      <dgm:t>
        <a:bodyPr/>
        <a:lstStyle/>
        <a:p>
          <a:endParaRPr lang="es-MX"/>
        </a:p>
      </dgm:t>
    </dgm:pt>
    <dgm:pt modelId="{7E3D918B-92FD-415D-8EDF-A26C6C4FC355}" type="pres">
      <dgm:prSet presAssocID="{A31AD606-E1CB-4606-BF22-962263E3893A}" presName="hierRoot2" presStyleCnt="0">
        <dgm:presLayoutVars>
          <dgm:hierBranch val="init"/>
        </dgm:presLayoutVars>
      </dgm:prSet>
      <dgm:spPr/>
    </dgm:pt>
    <dgm:pt modelId="{87A96B93-A6CA-49E3-9700-047D758904F8}" type="pres">
      <dgm:prSet presAssocID="{A31AD606-E1CB-4606-BF22-962263E3893A}" presName="rootComposite" presStyleCnt="0"/>
      <dgm:spPr/>
    </dgm:pt>
    <dgm:pt modelId="{05C1BF58-C22D-4AF3-AC41-BCA209009B5A}" type="pres">
      <dgm:prSet presAssocID="{A31AD606-E1CB-4606-BF22-962263E3893A}" presName="rootText" presStyleLbl="node2" presStyleIdx="9" presStyleCnt="10" custScaleY="213274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C7C8DC27-BB28-45E0-9C1E-B360EB0A190F}" type="pres">
      <dgm:prSet presAssocID="{A31AD606-E1CB-4606-BF22-962263E3893A}" presName="rootConnector" presStyleLbl="node2" presStyleIdx="9" presStyleCnt="10"/>
      <dgm:spPr/>
      <dgm:t>
        <a:bodyPr/>
        <a:lstStyle/>
        <a:p>
          <a:endParaRPr lang="es-MX"/>
        </a:p>
      </dgm:t>
    </dgm:pt>
    <dgm:pt modelId="{80AC9F8C-63D2-44D5-8BBE-78B5BE72FC9A}" type="pres">
      <dgm:prSet presAssocID="{A31AD606-E1CB-4606-BF22-962263E3893A}" presName="hierChild4" presStyleCnt="0"/>
      <dgm:spPr/>
    </dgm:pt>
    <dgm:pt modelId="{EAAC3898-04BC-4ECE-923A-0A962155AFCB}" type="pres">
      <dgm:prSet presAssocID="{A31AD606-E1CB-4606-BF22-962263E3893A}" presName="hierChild5" presStyleCnt="0"/>
      <dgm:spPr/>
    </dgm:pt>
    <dgm:pt modelId="{C07C013A-8D83-41F4-8271-EBE241F9A207}" type="pres">
      <dgm:prSet presAssocID="{33ABF9CB-EA87-4953-9B62-3BB643EE7B6C}" presName="hierChild3" presStyleCnt="0"/>
      <dgm:spPr/>
    </dgm:pt>
    <dgm:pt modelId="{B05DC949-519A-4492-95A3-2F6F50758766}" type="pres">
      <dgm:prSet presAssocID="{81D5D14E-645E-4DB3-AB62-348A354FACEA}" presName="hierRoot1" presStyleCnt="0">
        <dgm:presLayoutVars>
          <dgm:hierBranch val="init"/>
        </dgm:presLayoutVars>
      </dgm:prSet>
      <dgm:spPr/>
    </dgm:pt>
    <dgm:pt modelId="{BA5024D2-E909-49BF-9E48-7D83DC8C3EEB}" type="pres">
      <dgm:prSet presAssocID="{81D5D14E-645E-4DB3-AB62-348A354FACEA}" presName="rootComposite1" presStyleCnt="0"/>
      <dgm:spPr/>
    </dgm:pt>
    <dgm:pt modelId="{69EFD9C3-2B31-4241-89EA-456B9142BD6F}" type="pres">
      <dgm:prSet presAssocID="{81D5D14E-645E-4DB3-AB62-348A354FACEA}" presName="rootText1" presStyleLbl="node0" presStyleIdx="1" presStyleCnt="3" custScaleX="117333" custScaleY="282608" custLinFactY="-29634" custLinFactNeighborX="31535" custLinFactNeighborY="-100000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2D13639C-816F-41AE-9B94-074751675098}" type="pres">
      <dgm:prSet presAssocID="{81D5D14E-645E-4DB3-AB62-348A354FACEA}" presName="rootConnector1" presStyleLbl="node1" presStyleIdx="0" presStyleCnt="0"/>
      <dgm:spPr/>
      <dgm:t>
        <a:bodyPr/>
        <a:lstStyle/>
        <a:p>
          <a:endParaRPr lang="es-MX"/>
        </a:p>
      </dgm:t>
    </dgm:pt>
    <dgm:pt modelId="{DC322932-9D4D-4B1B-93DF-7EBFDCF1F747}" type="pres">
      <dgm:prSet presAssocID="{81D5D14E-645E-4DB3-AB62-348A354FACEA}" presName="hierChild2" presStyleCnt="0"/>
      <dgm:spPr/>
    </dgm:pt>
    <dgm:pt modelId="{764D3981-9D4E-4260-A55A-9B602C7A9BCC}" type="pres">
      <dgm:prSet presAssocID="{81D5D14E-645E-4DB3-AB62-348A354FACEA}" presName="hierChild3" presStyleCnt="0"/>
      <dgm:spPr/>
    </dgm:pt>
    <dgm:pt modelId="{8D176D60-DA45-47BF-9770-0FCBE2B303E9}" type="pres">
      <dgm:prSet presAssocID="{723655CC-2C2B-48DF-A092-750FB75B8328}" presName="hierRoot1" presStyleCnt="0">
        <dgm:presLayoutVars>
          <dgm:hierBranch val="init"/>
        </dgm:presLayoutVars>
      </dgm:prSet>
      <dgm:spPr/>
    </dgm:pt>
    <dgm:pt modelId="{E7F251D9-281C-44AE-8EB6-322F41ED3796}" type="pres">
      <dgm:prSet presAssocID="{723655CC-2C2B-48DF-A092-750FB75B8328}" presName="rootComposite1" presStyleCnt="0"/>
      <dgm:spPr/>
    </dgm:pt>
    <dgm:pt modelId="{B9ED3C4E-A8BC-4348-A858-200BC0E584BB}" type="pres">
      <dgm:prSet presAssocID="{723655CC-2C2B-48DF-A092-750FB75B8328}" presName="rootText1" presStyleLbl="node0" presStyleIdx="2" presStyleCnt="3" custScaleX="138990" custScaleY="204616" custLinFactX="-100000" custLinFactNeighborX="-199485" custLinFactNeighborY="76266">
        <dgm:presLayoutVars>
          <dgm:chPref val="3"/>
        </dgm:presLayoutVars>
      </dgm:prSet>
      <dgm:spPr/>
      <dgm:t>
        <a:bodyPr/>
        <a:lstStyle/>
        <a:p>
          <a:endParaRPr lang="es-MX"/>
        </a:p>
      </dgm:t>
    </dgm:pt>
    <dgm:pt modelId="{0F99F7C6-7182-4DE3-BFDF-3665A96E4EE6}" type="pres">
      <dgm:prSet presAssocID="{723655CC-2C2B-48DF-A092-750FB75B8328}" presName="rootConnector1" presStyleLbl="asst0" presStyleIdx="0" presStyleCnt="0"/>
      <dgm:spPr/>
      <dgm:t>
        <a:bodyPr/>
        <a:lstStyle/>
        <a:p>
          <a:endParaRPr lang="es-MX"/>
        </a:p>
      </dgm:t>
    </dgm:pt>
    <dgm:pt modelId="{3E982C02-F67C-4D1D-A2E6-A0D1A7AE8741}" type="pres">
      <dgm:prSet presAssocID="{723655CC-2C2B-48DF-A092-750FB75B8328}" presName="hierChild2" presStyleCnt="0"/>
      <dgm:spPr/>
    </dgm:pt>
    <dgm:pt modelId="{FD730AB1-9EBB-43A0-B5DA-37EF7DCADFFE}" type="pres">
      <dgm:prSet presAssocID="{723655CC-2C2B-48DF-A092-750FB75B8328}" presName="hierChild3" presStyleCnt="0"/>
      <dgm:spPr/>
    </dgm:pt>
  </dgm:ptLst>
  <dgm:cxnLst>
    <dgm:cxn modelId="{37F04666-79E9-4B95-868E-0BC0B546DC7A}" type="presOf" srcId="{EC02111B-77C3-48AA-8F60-FAF178D71804}" destId="{F270015D-6C47-4705-858C-9646EE73A3A6}" srcOrd="0" destOrd="0" presId="urn:microsoft.com/office/officeart/2005/8/layout/orgChart1"/>
    <dgm:cxn modelId="{B1C07B78-6BA6-4094-B40B-6F302C4C1B93}" type="presOf" srcId="{1B4959BE-9B5B-4D08-9169-FCC5CE13ED82}" destId="{97038425-E293-4AE1-B360-BD618EA73F35}" srcOrd="0" destOrd="0" presId="urn:microsoft.com/office/officeart/2005/8/layout/orgChart1"/>
    <dgm:cxn modelId="{2FE99E70-6F0F-4A17-ADD4-F60E296526D7}" type="presOf" srcId="{21797C9D-E978-491C-90C6-3C39A903E09A}" destId="{6925331F-EA3B-49EC-9940-90CDCA1E844F}" srcOrd="0" destOrd="0" presId="urn:microsoft.com/office/officeart/2005/8/layout/orgChart1"/>
    <dgm:cxn modelId="{B9025014-54AF-4890-B4C3-84A2BEE0ADBB}" type="presOf" srcId="{16817450-491E-4705-A085-AEE517907188}" destId="{477FF9B2-D1C5-4889-843D-CF0465029E7A}" srcOrd="0" destOrd="0" presId="urn:microsoft.com/office/officeart/2005/8/layout/orgChart1"/>
    <dgm:cxn modelId="{43454DDB-334A-4973-8C2D-5C2E1DC079C0}" type="presOf" srcId="{76E887EC-6B80-4001-BEA8-46B565F3EED7}" destId="{38EAF606-ECD0-4FB5-A770-A29507BF21FA}" srcOrd="0" destOrd="0" presId="urn:microsoft.com/office/officeart/2005/8/layout/orgChart1"/>
    <dgm:cxn modelId="{31272B52-5C64-4108-AED1-1BFE52CFFD91}" type="presOf" srcId="{723655CC-2C2B-48DF-A092-750FB75B8328}" destId="{B9ED3C4E-A8BC-4348-A858-200BC0E584BB}" srcOrd="0" destOrd="0" presId="urn:microsoft.com/office/officeart/2005/8/layout/orgChart1"/>
    <dgm:cxn modelId="{2953347F-F145-4538-85A5-23A43C5DD88B}" type="presOf" srcId="{2F23D712-F734-4C27-9FA2-B3743B29B149}" destId="{08B539DB-C747-4217-A16F-E2C75D2A9735}" srcOrd="0" destOrd="0" presId="urn:microsoft.com/office/officeart/2005/8/layout/orgChart1"/>
    <dgm:cxn modelId="{3D3AC2F7-D8B6-47CB-9027-9BE337B956C3}" type="presOf" srcId="{7EDA81DF-0591-4F0D-9B22-83FDA915EDDD}" destId="{7F55CACE-1336-4F7A-900F-247D0C6FC26C}" srcOrd="0" destOrd="0" presId="urn:microsoft.com/office/officeart/2005/8/layout/orgChart1"/>
    <dgm:cxn modelId="{D112C821-57C3-47FE-B9EB-4E6C5113D68D}" type="presOf" srcId="{DCFC7A03-4FE2-49AD-9A6C-5BCFE728D8F1}" destId="{EF291153-081A-43D7-BE1B-80D8B4654BF9}" srcOrd="1" destOrd="0" presId="urn:microsoft.com/office/officeart/2005/8/layout/orgChart1"/>
    <dgm:cxn modelId="{1699D5DF-14A7-4400-A5D2-1EB9817A999A}" srcId="{33ABF9CB-EA87-4953-9B62-3BB643EE7B6C}" destId="{3EBE80D8-69E3-4B41-BE05-EE8747346773}" srcOrd="1" destOrd="0" parTransId="{B7D7E703-DC6A-4B06-9906-D9B2B409BA1A}" sibTransId="{AF07E1A6-F976-4FDA-90C1-34C969C77E4E}"/>
    <dgm:cxn modelId="{ABBB8BC0-A060-466F-BB2F-B9779B3B889D}" type="presOf" srcId="{8B3CBA3D-E1DC-47E9-BAD5-ECD8EF6E0168}" destId="{F9EEAC5F-CBBD-4939-BE2D-91EA710AD2E8}" srcOrd="1" destOrd="0" presId="urn:microsoft.com/office/officeart/2005/8/layout/orgChart1"/>
    <dgm:cxn modelId="{5EC307A7-37E0-4A97-B8B1-AF8FDF83619A}" type="presOf" srcId="{296F7930-B393-4EDC-85CD-33B5035D37B3}" destId="{DFA62770-D600-4EDF-838D-5FECB54BE820}" srcOrd="0" destOrd="0" presId="urn:microsoft.com/office/officeart/2005/8/layout/orgChart1"/>
    <dgm:cxn modelId="{D1AC24C9-31AE-495B-AC5D-07F6458E53A1}" srcId="{21797C9D-E978-491C-90C6-3C39A903E09A}" destId="{81D5D14E-645E-4DB3-AB62-348A354FACEA}" srcOrd="1" destOrd="0" parTransId="{2F51D62E-8E41-4E14-9F29-2112965672A4}" sibTransId="{D124BACC-A7D4-4F3E-9612-44E239D4781D}"/>
    <dgm:cxn modelId="{3779E2A3-5831-470F-8F4E-F3CF59677A44}" srcId="{33ABF9CB-EA87-4953-9B62-3BB643EE7B6C}" destId="{DCFC7A03-4FE2-49AD-9A6C-5BCFE728D8F1}" srcOrd="7" destOrd="0" parTransId="{EE97FE4F-6D39-4833-A257-6F34517AFBB3}" sibTransId="{48DB8616-4406-4219-8F37-D41B6E9E7E9F}"/>
    <dgm:cxn modelId="{76305969-C1BD-4774-95A4-57AB367B04C6}" srcId="{21797C9D-E978-491C-90C6-3C39A903E09A}" destId="{33ABF9CB-EA87-4953-9B62-3BB643EE7B6C}" srcOrd="0" destOrd="0" parTransId="{5CBF978C-C7E1-4D96-8F59-E93207F1A4F1}" sibTransId="{E1187327-15DA-4AEB-87BA-83EDE73DA455}"/>
    <dgm:cxn modelId="{49487B31-19D2-4BEE-809F-5526D571A7C4}" type="presOf" srcId="{723655CC-2C2B-48DF-A092-750FB75B8328}" destId="{0F99F7C6-7182-4DE3-BFDF-3665A96E4EE6}" srcOrd="1" destOrd="0" presId="urn:microsoft.com/office/officeart/2005/8/layout/orgChart1"/>
    <dgm:cxn modelId="{2DE931F0-E425-4066-ABBE-F1521CAEA37A}" type="presOf" srcId="{B7D7E703-DC6A-4B06-9906-D9B2B409BA1A}" destId="{48AEEE80-9FD4-4848-AD46-F8CE455D4015}" srcOrd="0" destOrd="0" presId="urn:microsoft.com/office/officeart/2005/8/layout/orgChart1"/>
    <dgm:cxn modelId="{5B252AA5-B49C-4045-B5C1-E0CFEAAF59CD}" type="presOf" srcId="{81D5D14E-645E-4DB3-AB62-348A354FACEA}" destId="{69EFD9C3-2B31-4241-89EA-456B9142BD6F}" srcOrd="0" destOrd="0" presId="urn:microsoft.com/office/officeart/2005/8/layout/orgChart1"/>
    <dgm:cxn modelId="{65389EC6-703D-423E-8B13-9547CE63C442}" type="presOf" srcId="{CF011C4A-4A79-41D4-A1FF-EE0428E56D41}" destId="{33A69A1C-A519-4FA0-8E31-313412AF255E}" srcOrd="0" destOrd="0" presId="urn:microsoft.com/office/officeart/2005/8/layout/orgChart1"/>
    <dgm:cxn modelId="{8C7B1381-9725-4160-AC62-79914258EFF8}" srcId="{33ABF9CB-EA87-4953-9B62-3BB643EE7B6C}" destId="{A31AD606-E1CB-4606-BF22-962263E3893A}" srcOrd="9" destOrd="0" parTransId="{EC02111B-77C3-48AA-8F60-FAF178D71804}" sibTransId="{F0DC7A70-3978-4EB0-A0E5-D96088121A3F}"/>
    <dgm:cxn modelId="{83CC1DCD-0C9B-49E6-B716-712032CDD6DF}" type="presOf" srcId="{DCFC7A03-4FE2-49AD-9A6C-5BCFE728D8F1}" destId="{34CF9BDB-76F2-4B64-AF58-08593840BFD1}" srcOrd="0" destOrd="0" presId="urn:microsoft.com/office/officeart/2005/8/layout/orgChart1"/>
    <dgm:cxn modelId="{867A82A1-0968-412E-BFF5-0A8B1F700817}" type="presOf" srcId="{296F7930-B393-4EDC-85CD-33B5035D37B3}" destId="{93119473-72B3-4A2C-9110-F217DB8F42B6}" srcOrd="1" destOrd="0" presId="urn:microsoft.com/office/officeart/2005/8/layout/orgChart1"/>
    <dgm:cxn modelId="{F853E488-0A2C-4F86-9DD9-DF51AF135A97}" type="presOf" srcId="{A31AD606-E1CB-4606-BF22-962263E3893A}" destId="{C7C8DC27-BB28-45E0-9C1E-B360EB0A190F}" srcOrd="1" destOrd="0" presId="urn:microsoft.com/office/officeart/2005/8/layout/orgChart1"/>
    <dgm:cxn modelId="{074A2E78-294A-48F3-A710-1272FB199C89}" type="presOf" srcId="{8D180AE6-C954-476E-8C6C-39565572B571}" destId="{C96023E3-A69C-4A09-8F05-B124898A3F6A}" srcOrd="1" destOrd="0" presId="urn:microsoft.com/office/officeart/2005/8/layout/orgChart1"/>
    <dgm:cxn modelId="{42FA2EDB-B6E7-42FB-878E-13625716DC8A}" type="presOf" srcId="{F3EFC0F0-FA2B-4BE9-8619-CD4FD9DD11EB}" destId="{566C4C78-DA27-4948-AC45-5E3710B90E0A}" srcOrd="0" destOrd="0" presId="urn:microsoft.com/office/officeart/2005/8/layout/orgChart1"/>
    <dgm:cxn modelId="{D6C47501-CA06-4151-B6A8-0B7B0775C3C7}" type="presOf" srcId="{3EBE80D8-69E3-4B41-BE05-EE8747346773}" destId="{C480F3A5-F50C-453C-97FC-D27C129F41BC}" srcOrd="0" destOrd="0" presId="urn:microsoft.com/office/officeart/2005/8/layout/orgChart1"/>
    <dgm:cxn modelId="{EB63A4D8-057A-4AED-89CF-E2EAABEDA93E}" type="presOf" srcId="{8D180AE6-C954-476E-8C6C-39565572B571}" destId="{2237C304-5131-48AB-85A5-8C116B7886EE}" srcOrd="0" destOrd="0" presId="urn:microsoft.com/office/officeart/2005/8/layout/orgChart1"/>
    <dgm:cxn modelId="{30B3F516-4CA1-47CC-852E-C378C48D9622}" srcId="{33ABF9CB-EA87-4953-9B62-3BB643EE7B6C}" destId="{CF011C4A-4A79-41D4-A1FF-EE0428E56D41}" srcOrd="0" destOrd="0" parTransId="{C82E6B6A-B70A-4F23-8A8F-EF403736BB80}" sibTransId="{A6DD615B-0279-4459-8FBA-EC124992276D}"/>
    <dgm:cxn modelId="{4E22019A-5AEB-4621-9EBD-A2338FFB8134}" srcId="{21797C9D-E978-491C-90C6-3C39A903E09A}" destId="{723655CC-2C2B-48DF-A092-750FB75B8328}" srcOrd="2" destOrd="0" parTransId="{1122C6E7-A62D-4106-80A9-19079E381420}" sibTransId="{6A7AE636-DF98-4198-A8DF-BCCF72DA57FF}"/>
    <dgm:cxn modelId="{36C52E95-B2CB-421B-B005-1C87ECB2D4AF}" type="presOf" srcId="{981B6C48-AAD0-4BD3-807E-92881530B5A3}" destId="{C85F7462-371C-428A-A9B0-012568C1FF4C}" srcOrd="0" destOrd="0" presId="urn:microsoft.com/office/officeart/2005/8/layout/orgChart1"/>
    <dgm:cxn modelId="{AC19109D-C869-475B-85A4-0437B5B6C3ED}" type="presOf" srcId="{33ABF9CB-EA87-4953-9B62-3BB643EE7B6C}" destId="{0553C637-B85B-4FDF-A561-43DF4D9BC870}" srcOrd="0" destOrd="0" presId="urn:microsoft.com/office/officeart/2005/8/layout/orgChart1"/>
    <dgm:cxn modelId="{933F7C24-8340-4CEE-A151-65E7F7D8FA45}" type="presOf" srcId="{CF011C4A-4A79-41D4-A1FF-EE0428E56D41}" destId="{2AF93D3C-30F5-44EF-8CD6-8E6AF4C40540}" srcOrd="1" destOrd="0" presId="urn:microsoft.com/office/officeart/2005/8/layout/orgChart1"/>
    <dgm:cxn modelId="{B4C85013-3D16-4926-A899-D3627EE41C04}" type="presOf" srcId="{1B4959BE-9B5B-4D08-9169-FCC5CE13ED82}" destId="{5C5C60D3-5F9F-42CE-91CA-8F7C3F34E9BB}" srcOrd="1" destOrd="0" presId="urn:microsoft.com/office/officeart/2005/8/layout/orgChart1"/>
    <dgm:cxn modelId="{46BDFE27-1D7B-44D0-8C6F-6DCE53AB24AF}" type="presOf" srcId="{8B3CBA3D-E1DC-47E9-BAD5-ECD8EF6E0168}" destId="{849CD739-2834-409F-9EA8-CA3078AABF4A}" srcOrd="0" destOrd="0" presId="urn:microsoft.com/office/officeart/2005/8/layout/orgChart1"/>
    <dgm:cxn modelId="{C86ADF14-B4E8-479A-80E0-0A8775613FC8}" type="presOf" srcId="{33ABF9CB-EA87-4953-9B62-3BB643EE7B6C}" destId="{D5EF29B5-11E7-49F4-A3B7-7B8ED20F8BB0}" srcOrd="1" destOrd="0" presId="urn:microsoft.com/office/officeart/2005/8/layout/orgChart1"/>
    <dgm:cxn modelId="{4C60585A-D860-4383-B2B4-BF003CA061B3}" type="presOf" srcId="{981B6C48-AAD0-4BD3-807E-92881530B5A3}" destId="{E4D993C4-A1C4-40B6-9BAD-FD22424B2E4C}" srcOrd="1" destOrd="0" presId="urn:microsoft.com/office/officeart/2005/8/layout/orgChart1"/>
    <dgm:cxn modelId="{D2F23ED5-DA40-46CD-8677-E002B5EA6F99}" type="presOf" srcId="{1AB49CC7-C346-4038-B5B5-EEBFE492E41A}" destId="{F13A64F5-5E9B-4677-857E-A8F1654B905C}" srcOrd="0" destOrd="0" presId="urn:microsoft.com/office/officeart/2005/8/layout/orgChart1"/>
    <dgm:cxn modelId="{9F7CBC2F-97B1-4012-96B4-88977938252B}" srcId="{33ABF9CB-EA87-4953-9B62-3BB643EE7B6C}" destId="{8D180AE6-C954-476E-8C6C-39565572B571}" srcOrd="8" destOrd="0" parTransId="{76E887EC-6B80-4001-BEA8-46B565F3EED7}" sibTransId="{406687A6-2498-4814-BA1C-53DD43306C3A}"/>
    <dgm:cxn modelId="{198417C5-A854-4B13-8FB6-8C65AE3EEBAA}" srcId="{33ABF9CB-EA87-4953-9B62-3BB643EE7B6C}" destId="{1B4959BE-9B5B-4D08-9169-FCC5CE13ED82}" srcOrd="4" destOrd="0" parTransId="{F3EFC0F0-FA2B-4BE9-8619-CD4FD9DD11EB}" sibTransId="{DEA59D5B-D3F6-4F00-A847-796A82AAA72C}"/>
    <dgm:cxn modelId="{072CDEAF-57C4-4F7A-9ABF-4E5114849866}" type="presOf" srcId="{EE97FE4F-6D39-4833-A257-6F34517AFBB3}" destId="{6580E0C9-3E54-4BF8-8B71-FF8520B5B206}" srcOrd="0" destOrd="0" presId="urn:microsoft.com/office/officeart/2005/8/layout/orgChart1"/>
    <dgm:cxn modelId="{1C5EEBBE-0D50-46FF-9318-E6B4F21C056B}" type="presOf" srcId="{C82E6B6A-B70A-4F23-8A8F-EF403736BB80}" destId="{E6B16240-6E5C-42EA-94C7-FBFEEEA259B5}" srcOrd="0" destOrd="0" presId="urn:microsoft.com/office/officeart/2005/8/layout/orgChart1"/>
    <dgm:cxn modelId="{E1A855F5-BF6E-421C-9874-CAC58C039112}" srcId="{33ABF9CB-EA87-4953-9B62-3BB643EE7B6C}" destId="{8B3CBA3D-E1DC-47E9-BAD5-ECD8EF6E0168}" srcOrd="6" destOrd="0" parTransId="{7EDA81DF-0591-4F0D-9B22-83FDA915EDDD}" sibTransId="{1656EFCF-26F6-4CD1-A01E-AC11C602F5F8}"/>
    <dgm:cxn modelId="{FE81824F-CDAA-4FF0-9111-3122A76B55F7}" srcId="{33ABF9CB-EA87-4953-9B62-3BB643EE7B6C}" destId="{1AB49CC7-C346-4038-B5B5-EEBFE492E41A}" srcOrd="2" destOrd="0" parTransId="{D95750C7-5756-4DAE-9E24-DF35A3B7A84B}" sibTransId="{EAB55732-43D1-4187-8530-7432D80FC442}"/>
    <dgm:cxn modelId="{DB6D7D90-F80A-4F71-B2B4-664375BB80DB}" type="presOf" srcId="{1AB49CC7-C346-4038-B5B5-EEBFE492E41A}" destId="{12B62D9F-C17D-4583-9F16-250AF132DB85}" srcOrd="1" destOrd="0" presId="urn:microsoft.com/office/officeart/2005/8/layout/orgChart1"/>
    <dgm:cxn modelId="{2BB7AADC-C999-482D-85D8-F58A773FD759}" type="presOf" srcId="{81D5D14E-645E-4DB3-AB62-348A354FACEA}" destId="{2D13639C-816F-41AE-9B94-074751675098}" srcOrd="1" destOrd="0" presId="urn:microsoft.com/office/officeart/2005/8/layout/orgChart1"/>
    <dgm:cxn modelId="{A06A84B6-2DF7-472C-9248-1AC864B71EB9}" type="presOf" srcId="{3EBE80D8-69E3-4B41-BE05-EE8747346773}" destId="{A9B5DD47-ED02-438E-882E-3C5BC703FA2F}" srcOrd="1" destOrd="0" presId="urn:microsoft.com/office/officeart/2005/8/layout/orgChart1"/>
    <dgm:cxn modelId="{AD1C9955-1D93-4A2F-8024-036170D252C7}" srcId="{33ABF9CB-EA87-4953-9B62-3BB643EE7B6C}" destId="{296F7930-B393-4EDC-85CD-33B5035D37B3}" srcOrd="5" destOrd="0" parTransId="{2F23D712-F734-4C27-9FA2-B3743B29B149}" sibTransId="{3B74466F-EF17-471D-8BAB-56A1DB075FA8}"/>
    <dgm:cxn modelId="{88FE1DC1-E3C7-4A9E-8FBB-3798BA7D9475}" srcId="{33ABF9CB-EA87-4953-9B62-3BB643EE7B6C}" destId="{981B6C48-AAD0-4BD3-807E-92881530B5A3}" srcOrd="3" destOrd="0" parTransId="{16817450-491E-4705-A085-AEE517907188}" sibTransId="{2202D0C9-D091-4120-B761-9346C1141AAA}"/>
    <dgm:cxn modelId="{6DE37923-14FF-40DE-A08A-0E42B64F6CB5}" type="presOf" srcId="{A31AD606-E1CB-4606-BF22-962263E3893A}" destId="{05C1BF58-C22D-4AF3-AC41-BCA209009B5A}" srcOrd="0" destOrd="0" presId="urn:microsoft.com/office/officeart/2005/8/layout/orgChart1"/>
    <dgm:cxn modelId="{30632CC6-80C7-4D81-ACAF-ED97E1E96031}" type="presOf" srcId="{D95750C7-5756-4DAE-9E24-DF35A3B7A84B}" destId="{A697FC07-7640-4D48-850C-27A6474A04DC}" srcOrd="0" destOrd="0" presId="urn:microsoft.com/office/officeart/2005/8/layout/orgChart1"/>
    <dgm:cxn modelId="{69DF2785-7665-4692-9199-3D94AF414672}" type="presParOf" srcId="{6925331F-EA3B-49EC-9940-90CDCA1E844F}" destId="{33120827-B0A7-4B6F-ACEA-862CEA33DA8F}" srcOrd="0" destOrd="0" presId="urn:microsoft.com/office/officeart/2005/8/layout/orgChart1"/>
    <dgm:cxn modelId="{D92897DA-1202-491B-8581-416AF111B514}" type="presParOf" srcId="{33120827-B0A7-4B6F-ACEA-862CEA33DA8F}" destId="{5F205798-6DFB-4B8E-82BB-B5EDB4DFBBD3}" srcOrd="0" destOrd="0" presId="urn:microsoft.com/office/officeart/2005/8/layout/orgChart1"/>
    <dgm:cxn modelId="{878BBD29-F417-408C-80FD-5953BCDCE7FD}" type="presParOf" srcId="{5F205798-6DFB-4B8E-82BB-B5EDB4DFBBD3}" destId="{0553C637-B85B-4FDF-A561-43DF4D9BC870}" srcOrd="0" destOrd="0" presId="urn:microsoft.com/office/officeart/2005/8/layout/orgChart1"/>
    <dgm:cxn modelId="{8E011DCF-658B-4850-9BB7-96D426F1898A}" type="presParOf" srcId="{5F205798-6DFB-4B8E-82BB-B5EDB4DFBBD3}" destId="{D5EF29B5-11E7-49F4-A3B7-7B8ED20F8BB0}" srcOrd="1" destOrd="0" presId="urn:microsoft.com/office/officeart/2005/8/layout/orgChart1"/>
    <dgm:cxn modelId="{704F2276-D448-465E-B7EE-2178CDDFBE91}" type="presParOf" srcId="{33120827-B0A7-4B6F-ACEA-862CEA33DA8F}" destId="{51F28FBA-CEDB-4D97-8257-B0A6B0AD9517}" srcOrd="1" destOrd="0" presId="urn:microsoft.com/office/officeart/2005/8/layout/orgChart1"/>
    <dgm:cxn modelId="{0A3069A2-F293-4723-B14E-051597BE80A6}" type="presParOf" srcId="{51F28FBA-CEDB-4D97-8257-B0A6B0AD9517}" destId="{E6B16240-6E5C-42EA-94C7-FBFEEEA259B5}" srcOrd="0" destOrd="0" presId="urn:microsoft.com/office/officeart/2005/8/layout/orgChart1"/>
    <dgm:cxn modelId="{87355F69-23BF-42F3-A21A-0F217DC52DA9}" type="presParOf" srcId="{51F28FBA-CEDB-4D97-8257-B0A6B0AD9517}" destId="{4FCC8192-9416-48F0-8397-066E0AAA3901}" srcOrd="1" destOrd="0" presId="urn:microsoft.com/office/officeart/2005/8/layout/orgChart1"/>
    <dgm:cxn modelId="{9184074F-70A3-4A70-903B-29D835622CBD}" type="presParOf" srcId="{4FCC8192-9416-48F0-8397-066E0AAA3901}" destId="{3C1FAC07-ADEB-429D-B389-17CF5D0C7CB9}" srcOrd="0" destOrd="0" presId="urn:microsoft.com/office/officeart/2005/8/layout/orgChart1"/>
    <dgm:cxn modelId="{7AAE2345-E3B4-4D59-8ED1-8F2C82A500E0}" type="presParOf" srcId="{3C1FAC07-ADEB-429D-B389-17CF5D0C7CB9}" destId="{33A69A1C-A519-4FA0-8E31-313412AF255E}" srcOrd="0" destOrd="0" presId="urn:microsoft.com/office/officeart/2005/8/layout/orgChart1"/>
    <dgm:cxn modelId="{D85CEB97-122D-4C66-922D-3F81A06E04EC}" type="presParOf" srcId="{3C1FAC07-ADEB-429D-B389-17CF5D0C7CB9}" destId="{2AF93D3C-30F5-44EF-8CD6-8E6AF4C40540}" srcOrd="1" destOrd="0" presId="urn:microsoft.com/office/officeart/2005/8/layout/orgChart1"/>
    <dgm:cxn modelId="{425D455B-FB50-4E49-8755-CB68D42BB684}" type="presParOf" srcId="{4FCC8192-9416-48F0-8397-066E0AAA3901}" destId="{CD988225-AA9A-4E60-ADE9-0CB864C2DF8F}" srcOrd="1" destOrd="0" presId="urn:microsoft.com/office/officeart/2005/8/layout/orgChart1"/>
    <dgm:cxn modelId="{59F07DC7-3C0D-4BE1-A72D-F5A87A98E42E}" type="presParOf" srcId="{4FCC8192-9416-48F0-8397-066E0AAA3901}" destId="{152328A8-2315-41C6-B00F-7C9452539DD7}" srcOrd="2" destOrd="0" presId="urn:microsoft.com/office/officeart/2005/8/layout/orgChart1"/>
    <dgm:cxn modelId="{44662AA4-7093-4F4F-B0E0-DEDE942C89C6}" type="presParOf" srcId="{51F28FBA-CEDB-4D97-8257-B0A6B0AD9517}" destId="{48AEEE80-9FD4-4848-AD46-F8CE455D4015}" srcOrd="2" destOrd="0" presId="urn:microsoft.com/office/officeart/2005/8/layout/orgChart1"/>
    <dgm:cxn modelId="{12199593-F177-484C-807B-748B62C64777}" type="presParOf" srcId="{51F28FBA-CEDB-4D97-8257-B0A6B0AD9517}" destId="{7B515A5C-265D-4CFE-A3AC-7C495AA5E289}" srcOrd="3" destOrd="0" presId="urn:microsoft.com/office/officeart/2005/8/layout/orgChart1"/>
    <dgm:cxn modelId="{45C43BE5-9B9C-4D2F-9F39-E0891BAFE20E}" type="presParOf" srcId="{7B515A5C-265D-4CFE-A3AC-7C495AA5E289}" destId="{05A5BEEB-80AD-432E-969B-D26D28C7A081}" srcOrd="0" destOrd="0" presId="urn:microsoft.com/office/officeart/2005/8/layout/orgChart1"/>
    <dgm:cxn modelId="{7F97B914-12D6-4826-9F9B-60BFAD589805}" type="presParOf" srcId="{05A5BEEB-80AD-432E-969B-D26D28C7A081}" destId="{C480F3A5-F50C-453C-97FC-D27C129F41BC}" srcOrd="0" destOrd="0" presId="urn:microsoft.com/office/officeart/2005/8/layout/orgChart1"/>
    <dgm:cxn modelId="{41B96C5F-FE59-49AD-9023-2E50687ADE88}" type="presParOf" srcId="{05A5BEEB-80AD-432E-969B-D26D28C7A081}" destId="{A9B5DD47-ED02-438E-882E-3C5BC703FA2F}" srcOrd="1" destOrd="0" presId="urn:microsoft.com/office/officeart/2005/8/layout/orgChart1"/>
    <dgm:cxn modelId="{D8663F90-4EF1-4390-AE7C-B12ED5C484CD}" type="presParOf" srcId="{7B515A5C-265D-4CFE-A3AC-7C495AA5E289}" destId="{FFA45930-C344-4074-8DEB-8FEB4128CB6A}" srcOrd="1" destOrd="0" presId="urn:microsoft.com/office/officeart/2005/8/layout/orgChart1"/>
    <dgm:cxn modelId="{05F0A3BF-AC20-42B5-AF02-AE714512E12F}" type="presParOf" srcId="{7B515A5C-265D-4CFE-A3AC-7C495AA5E289}" destId="{CC08A0F3-ACF5-441F-8A48-4A3F5626D1CF}" srcOrd="2" destOrd="0" presId="urn:microsoft.com/office/officeart/2005/8/layout/orgChart1"/>
    <dgm:cxn modelId="{1A1FD8DE-8FEC-4783-8A85-61EC830A295F}" type="presParOf" srcId="{51F28FBA-CEDB-4D97-8257-B0A6B0AD9517}" destId="{A697FC07-7640-4D48-850C-27A6474A04DC}" srcOrd="4" destOrd="0" presId="urn:microsoft.com/office/officeart/2005/8/layout/orgChart1"/>
    <dgm:cxn modelId="{83AA9F8C-1FD7-49C8-B34E-4D2EF258A99D}" type="presParOf" srcId="{51F28FBA-CEDB-4D97-8257-B0A6B0AD9517}" destId="{6FDE06BB-F289-4ACE-9B44-19614C0A0390}" srcOrd="5" destOrd="0" presId="urn:microsoft.com/office/officeart/2005/8/layout/orgChart1"/>
    <dgm:cxn modelId="{ADA051CA-9C1A-4142-BFB1-82558B0D167E}" type="presParOf" srcId="{6FDE06BB-F289-4ACE-9B44-19614C0A0390}" destId="{52515489-CA74-4F8D-9E19-C010B672ADA5}" srcOrd="0" destOrd="0" presId="urn:microsoft.com/office/officeart/2005/8/layout/orgChart1"/>
    <dgm:cxn modelId="{40A0D009-A0E7-4B6D-B656-4EE6C3728F6B}" type="presParOf" srcId="{52515489-CA74-4F8D-9E19-C010B672ADA5}" destId="{F13A64F5-5E9B-4677-857E-A8F1654B905C}" srcOrd="0" destOrd="0" presId="urn:microsoft.com/office/officeart/2005/8/layout/orgChart1"/>
    <dgm:cxn modelId="{B66C91AD-97F1-479F-A6DA-9D9E6B4B7383}" type="presParOf" srcId="{52515489-CA74-4F8D-9E19-C010B672ADA5}" destId="{12B62D9F-C17D-4583-9F16-250AF132DB85}" srcOrd="1" destOrd="0" presId="urn:microsoft.com/office/officeart/2005/8/layout/orgChart1"/>
    <dgm:cxn modelId="{E649AC46-8B6E-4282-B63E-E114FB712E2C}" type="presParOf" srcId="{6FDE06BB-F289-4ACE-9B44-19614C0A0390}" destId="{C384A0A6-2EDC-4122-8731-9F015BB396A2}" srcOrd="1" destOrd="0" presId="urn:microsoft.com/office/officeart/2005/8/layout/orgChart1"/>
    <dgm:cxn modelId="{84C4103D-675D-4F53-ACCA-501A5C0C0ADC}" type="presParOf" srcId="{6FDE06BB-F289-4ACE-9B44-19614C0A0390}" destId="{B8E55D5F-9CA0-47EB-9684-5E5DDC795CB9}" srcOrd="2" destOrd="0" presId="urn:microsoft.com/office/officeart/2005/8/layout/orgChart1"/>
    <dgm:cxn modelId="{A08472A4-A097-4A00-8A6B-E9F2609E752E}" type="presParOf" srcId="{51F28FBA-CEDB-4D97-8257-B0A6B0AD9517}" destId="{477FF9B2-D1C5-4889-843D-CF0465029E7A}" srcOrd="6" destOrd="0" presId="urn:microsoft.com/office/officeart/2005/8/layout/orgChart1"/>
    <dgm:cxn modelId="{F4605E5A-53B0-4465-A9B8-4329CC9E552C}" type="presParOf" srcId="{51F28FBA-CEDB-4D97-8257-B0A6B0AD9517}" destId="{09DB6353-D693-411C-88B6-6F077C82FF0F}" srcOrd="7" destOrd="0" presId="urn:microsoft.com/office/officeart/2005/8/layout/orgChart1"/>
    <dgm:cxn modelId="{6FE319BB-B223-4D0D-8482-EE54BE7C292B}" type="presParOf" srcId="{09DB6353-D693-411C-88B6-6F077C82FF0F}" destId="{635699B3-155A-483F-A861-228B79596CE6}" srcOrd="0" destOrd="0" presId="urn:microsoft.com/office/officeart/2005/8/layout/orgChart1"/>
    <dgm:cxn modelId="{F7A7F419-485B-4CBF-BB95-B346C053F7F6}" type="presParOf" srcId="{635699B3-155A-483F-A861-228B79596CE6}" destId="{C85F7462-371C-428A-A9B0-012568C1FF4C}" srcOrd="0" destOrd="0" presId="urn:microsoft.com/office/officeart/2005/8/layout/orgChart1"/>
    <dgm:cxn modelId="{C17C80C1-C67A-41FD-A706-1796740EA862}" type="presParOf" srcId="{635699B3-155A-483F-A861-228B79596CE6}" destId="{E4D993C4-A1C4-40B6-9BAD-FD22424B2E4C}" srcOrd="1" destOrd="0" presId="urn:microsoft.com/office/officeart/2005/8/layout/orgChart1"/>
    <dgm:cxn modelId="{589C2412-0083-4944-8EA9-0D073C6C173B}" type="presParOf" srcId="{09DB6353-D693-411C-88B6-6F077C82FF0F}" destId="{9EC06877-DD86-4B96-B526-59F13338C8AD}" srcOrd="1" destOrd="0" presId="urn:microsoft.com/office/officeart/2005/8/layout/orgChart1"/>
    <dgm:cxn modelId="{F7F857D3-DE21-4027-848D-066A2CD8E68F}" type="presParOf" srcId="{09DB6353-D693-411C-88B6-6F077C82FF0F}" destId="{5968C2A0-A9A8-4AFA-8896-124AD5893EE8}" srcOrd="2" destOrd="0" presId="urn:microsoft.com/office/officeart/2005/8/layout/orgChart1"/>
    <dgm:cxn modelId="{00725028-F72C-4B97-9377-827EF3A5FF86}" type="presParOf" srcId="{51F28FBA-CEDB-4D97-8257-B0A6B0AD9517}" destId="{566C4C78-DA27-4948-AC45-5E3710B90E0A}" srcOrd="8" destOrd="0" presId="urn:microsoft.com/office/officeart/2005/8/layout/orgChart1"/>
    <dgm:cxn modelId="{1CAA08F4-F39B-4FCD-854E-9D4FE89C32B6}" type="presParOf" srcId="{51F28FBA-CEDB-4D97-8257-B0A6B0AD9517}" destId="{FC1F5887-D9D7-4AB0-A62B-85FB8D6A6374}" srcOrd="9" destOrd="0" presId="urn:microsoft.com/office/officeart/2005/8/layout/orgChart1"/>
    <dgm:cxn modelId="{A26DF9A2-E3D3-4362-83E2-4E038C4E3910}" type="presParOf" srcId="{FC1F5887-D9D7-4AB0-A62B-85FB8D6A6374}" destId="{22180A4D-490D-44D4-8CF5-799F87323CC2}" srcOrd="0" destOrd="0" presId="urn:microsoft.com/office/officeart/2005/8/layout/orgChart1"/>
    <dgm:cxn modelId="{A42E03EB-F0B4-43EA-9227-7F7A6C200D6E}" type="presParOf" srcId="{22180A4D-490D-44D4-8CF5-799F87323CC2}" destId="{97038425-E293-4AE1-B360-BD618EA73F35}" srcOrd="0" destOrd="0" presId="urn:microsoft.com/office/officeart/2005/8/layout/orgChart1"/>
    <dgm:cxn modelId="{5F976F4A-CD1B-4102-9F6E-1CDCD9C80D99}" type="presParOf" srcId="{22180A4D-490D-44D4-8CF5-799F87323CC2}" destId="{5C5C60D3-5F9F-42CE-91CA-8F7C3F34E9BB}" srcOrd="1" destOrd="0" presId="urn:microsoft.com/office/officeart/2005/8/layout/orgChart1"/>
    <dgm:cxn modelId="{E9843144-02DF-421F-B0CD-11BF9C11B2D8}" type="presParOf" srcId="{FC1F5887-D9D7-4AB0-A62B-85FB8D6A6374}" destId="{28B01364-946A-426A-AD7D-3BF975BAC0A3}" srcOrd="1" destOrd="0" presId="urn:microsoft.com/office/officeart/2005/8/layout/orgChart1"/>
    <dgm:cxn modelId="{B10F0F1C-B05E-425A-9517-A5963061F709}" type="presParOf" srcId="{FC1F5887-D9D7-4AB0-A62B-85FB8D6A6374}" destId="{E40EFF1A-6141-41B5-AE90-C3D44753EDD0}" srcOrd="2" destOrd="0" presId="urn:microsoft.com/office/officeart/2005/8/layout/orgChart1"/>
    <dgm:cxn modelId="{2D507CC1-B0F5-4AE0-9C15-0A11B9FA9127}" type="presParOf" srcId="{51F28FBA-CEDB-4D97-8257-B0A6B0AD9517}" destId="{08B539DB-C747-4217-A16F-E2C75D2A9735}" srcOrd="10" destOrd="0" presId="urn:microsoft.com/office/officeart/2005/8/layout/orgChart1"/>
    <dgm:cxn modelId="{D3E71C0B-B182-4539-A9FC-9F6CE69C4190}" type="presParOf" srcId="{51F28FBA-CEDB-4D97-8257-B0A6B0AD9517}" destId="{13090B09-64EC-4BCC-9E4B-1B3817A7D037}" srcOrd="11" destOrd="0" presId="urn:microsoft.com/office/officeart/2005/8/layout/orgChart1"/>
    <dgm:cxn modelId="{FADBD829-FEE2-4CD7-BD8A-749B3742DF55}" type="presParOf" srcId="{13090B09-64EC-4BCC-9E4B-1B3817A7D037}" destId="{39D3A65F-F8FB-406D-A5D5-DB4326CB9905}" srcOrd="0" destOrd="0" presId="urn:microsoft.com/office/officeart/2005/8/layout/orgChart1"/>
    <dgm:cxn modelId="{4037A987-144A-48D4-9E31-F5D48467A597}" type="presParOf" srcId="{39D3A65F-F8FB-406D-A5D5-DB4326CB9905}" destId="{DFA62770-D600-4EDF-838D-5FECB54BE820}" srcOrd="0" destOrd="0" presId="urn:microsoft.com/office/officeart/2005/8/layout/orgChart1"/>
    <dgm:cxn modelId="{C2756ED7-0D16-480E-B92E-651609533B8A}" type="presParOf" srcId="{39D3A65F-F8FB-406D-A5D5-DB4326CB9905}" destId="{93119473-72B3-4A2C-9110-F217DB8F42B6}" srcOrd="1" destOrd="0" presId="urn:microsoft.com/office/officeart/2005/8/layout/orgChart1"/>
    <dgm:cxn modelId="{FC520E0C-CF31-4F48-A0D3-28AD2D65C0D6}" type="presParOf" srcId="{13090B09-64EC-4BCC-9E4B-1B3817A7D037}" destId="{93A15D4E-EBCC-415C-9D67-A66FA4D40B5D}" srcOrd="1" destOrd="0" presId="urn:microsoft.com/office/officeart/2005/8/layout/orgChart1"/>
    <dgm:cxn modelId="{7EC02445-F7BD-4ABE-8638-6833B2D4EFC0}" type="presParOf" srcId="{13090B09-64EC-4BCC-9E4B-1B3817A7D037}" destId="{15BFEE92-4596-4FB8-B317-CE4327497595}" srcOrd="2" destOrd="0" presId="urn:microsoft.com/office/officeart/2005/8/layout/orgChart1"/>
    <dgm:cxn modelId="{75A2E5E6-0937-4631-BE41-83D2ABFB3B0B}" type="presParOf" srcId="{51F28FBA-CEDB-4D97-8257-B0A6B0AD9517}" destId="{7F55CACE-1336-4F7A-900F-247D0C6FC26C}" srcOrd="12" destOrd="0" presId="urn:microsoft.com/office/officeart/2005/8/layout/orgChart1"/>
    <dgm:cxn modelId="{609FF8B6-63A6-4AB0-BDE5-7D77FDD4C881}" type="presParOf" srcId="{51F28FBA-CEDB-4D97-8257-B0A6B0AD9517}" destId="{3AC31A25-7D9F-44BE-B0FE-5B68B42A53F1}" srcOrd="13" destOrd="0" presId="urn:microsoft.com/office/officeart/2005/8/layout/orgChart1"/>
    <dgm:cxn modelId="{F658E01F-DADC-4FDB-BD6E-64C2988278F1}" type="presParOf" srcId="{3AC31A25-7D9F-44BE-B0FE-5B68B42A53F1}" destId="{64763C5B-6F34-4A0C-A6A5-55ED920D9422}" srcOrd="0" destOrd="0" presId="urn:microsoft.com/office/officeart/2005/8/layout/orgChart1"/>
    <dgm:cxn modelId="{9C56D2E4-23BC-4BE8-8D1A-9FBDAD7C703A}" type="presParOf" srcId="{64763C5B-6F34-4A0C-A6A5-55ED920D9422}" destId="{849CD739-2834-409F-9EA8-CA3078AABF4A}" srcOrd="0" destOrd="0" presId="urn:microsoft.com/office/officeart/2005/8/layout/orgChart1"/>
    <dgm:cxn modelId="{26314D4E-7E9D-4114-AB14-E06F0AC06C27}" type="presParOf" srcId="{64763C5B-6F34-4A0C-A6A5-55ED920D9422}" destId="{F9EEAC5F-CBBD-4939-BE2D-91EA710AD2E8}" srcOrd="1" destOrd="0" presId="urn:microsoft.com/office/officeart/2005/8/layout/orgChart1"/>
    <dgm:cxn modelId="{3F2904CC-17B3-4A98-952B-5C7C00E7E608}" type="presParOf" srcId="{3AC31A25-7D9F-44BE-B0FE-5B68B42A53F1}" destId="{9CBE6005-7E32-4F19-B97C-DD2CD9B33AB4}" srcOrd="1" destOrd="0" presId="urn:microsoft.com/office/officeart/2005/8/layout/orgChart1"/>
    <dgm:cxn modelId="{8908EBEB-C556-470C-B035-056D1E5F5B46}" type="presParOf" srcId="{3AC31A25-7D9F-44BE-B0FE-5B68B42A53F1}" destId="{BF7C4386-C213-486F-ADDD-F378BF4B4794}" srcOrd="2" destOrd="0" presId="urn:microsoft.com/office/officeart/2005/8/layout/orgChart1"/>
    <dgm:cxn modelId="{FA35C7CA-3FD2-476B-99D5-468D5AFF0314}" type="presParOf" srcId="{51F28FBA-CEDB-4D97-8257-B0A6B0AD9517}" destId="{6580E0C9-3E54-4BF8-8B71-FF8520B5B206}" srcOrd="14" destOrd="0" presId="urn:microsoft.com/office/officeart/2005/8/layout/orgChart1"/>
    <dgm:cxn modelId="{E6243015-4085-4EF8-8AB7-AD5B701A83E8}" type="presParOf" srcId="{51F28FBA-CEDB-4D97-8257-B0A6B0AD9517}" destId="{BDF6A6D4-7A3D-43E2-AA3E-99A16E043F7A}" srcOrd="15" destOrd="0" presId="urn:microsoft.com/office/officeart/2005/8/layout/orgChart1"/>
    <dgm:cxn modelId="{F8D5041D-B41F-4F8A-BCD9-921F5FD06A44}" type="presParOf" srcId="{BDF6A6D4-7A3D-43E2-AA3E-99A16E043F7A}" destId="{C165FE25-384F-4162-85D8-1DB00A75D672}" srcOrd="0" destOrd="0" presId="urn:microsoft.com/office/officeart/2005/8/layout/orgChart1"/>
    <dgm:cxn modelId="{ECF15D17-0269-4552-86BF-C94514D54E9F}" type="presParOf" srcId="{C165FE25-384F-4162-85D8-1DB00A75D672}" destId="{34CF9BDB-76F2-4B64-AF58-08593840BFD1}" srcOrd="0" destOrd="0" presId="urn:microsoft.com/office/officeart/2005/8/layout/orgChart1"/>
    <dgm:cxn modelId="{C7767753-266A-4988-8002-C34704775274}" type="presParOf" srcId="{C165FE25-384F-4162-85D8-1DB00A75D672}" destId="{EF291153-081A-43D7-BE1B-80D8B4654BF9}" srcOrd="1" destOrd="0" presId="urn:microsoft.com/office/officeart/2005/8/layout/orgChart1"/>
    <dgm:cxn modelId="{66B6B61D-B9B4-4081-83D3-7ABA8ECD1362}" type="presParOf" srcId="{BDF6A6D4-7A3D-43E2-AA3E-99A16E043F7A}" destId="{A69D1C5E-54CE-4506-897B-9500F9288B26}" srcOrd="1" destOrd="0" presId="urn:microsoft.com/office/officeart/2005/8/layout/orgChart1"/>
    <dgm:cxn modelId="{3E288AD4-BBA1-46B5-93E2-5514D692F1ED}" type="presParOf" srcId="{BDF6A6D4-7A3D-43E2-AA3E-99A16E043F7A}" destId="{63ED4D35-410F-4695-9582-C24B8803C01C}" srcOrd="2" destOrd="0" presId="urn:microsoft.com/office/officeart/2005/8/layout/orgChart1"/>
    <dgm:cxn modelId="{A78BF0C7-5D23-4A00-B78E-F43AE11B41FC}" type="presParOf" srcId="{51F28FBA-CEDB-4D97-8257-B0A6B0AD9517}" destId="{38EAF606-ECD0-4FB5-A770-A29507BF21FA}" srcOrd="16" destOrd="0" presId="urn:microsoft.com/office/officeart/2005/8/layout/orgChart1"/>
    <dgm:cxn modelId="{9F4A69D2-BB82-46E9-8947-E79FBF927766}" type="presParOf" srcId="{51F28FBA-CEDB-4D97-8257-B0A6B0AD9517}" destId="{58C73FD4-BCA6-4A2D-804F-C528DDD51323}" srcOrd="17" destOrd="0" presId="urn:microsoft.com/office/officeart/2005/8/layout/orgChart1"/>
    <dgm:cxn modelId="{8C8D0EE6-9AAF-44B2-81E7-F67011593E2E}" type="presParOf" srcId="{58C73FD4-BCA6-4A2D-804F-C528DDD51323}" destId="{4ED43CA7-3B92-44E1-A4F3-03042BC40032}" srcOrd="0" destOrd="0" presId="urn:microsoft.com/office/officeart/2005/8/layout/orgChart1"/>
    <dgm:cxn modelId="{49F18125-0670-4423-8056-00DB8D25C2D7}" type="presParOf" srcId="{4ED43CA7-3B92-44E1-A4F3-03042BC40032}" destId="{2237C304-5131-48AB-85A5-8C116B7886EE}" srcOrd="0" destOrd="0" presId="urn:microsoft.com/office/officeart/2005/8/layout/orgChart1"/>
    <dgm:cxn modelId="{53B93160-51F0-47F6-94B6-3D57E164B201}" type="presParOf" srcId="{4ED43CA7-3B92-44E1-A4F3-03042BC40032}" destId="{C96023E3-A69C-4A09-8F05-B124898A3F6A}" srcOrd="1" destOrd="0" presId="urn:microsoft.com/office/officeart/2005/8/layout/orgChart1"/>
    <dgm:cxn modelId="{0FBFAF8D-B4E4-41E1-86AF-1C62BD4EF11D}" type="presParOf" srcId="{58C73FD4-BCA6-4A2D-804F-C528DDD51323}" destId="{CDBE9C5F-E6CA-4A1A-A481-A8D9D23B0168}" srcOrd="1" destOrd="0" presId="urn:microsoft.com/office/officeart/2005/8/layout/orgChart1"/>
    <dgm:cxn modelId="{9D5AFD2A-FC63-4E20-B2FA-565276397A5D}" type="presParOf" srcId="{58C73FD4-BCA6-4A2D-804F-C528DDD51323}" destId="{C94024A0-3C73-4814-A1C5-AEAE70606C4A}" srcOrd="2" destOrd="0" presId="urn:microsoft.com/office/officeart/2005/8/layout/orgChart1"/>
    <dgm:cxn modelId="{56D7EAC9-FBB0-4FD8-8A30-DF02532A4392}" type="presParOf" srcId="{51F28FBA-CEDB-4D97-8257-B0A6B0AD9517}" destId="{F270015D-6C47-4705-858C-9646EE73A3A6}" srcOrd="18" destOrd="0" presId="urn:microsoft.com/office/officeart/2005/8/layout/orgChart1"/>
    <dgm:cxn modelId="{DC70B78B-90D5-4586-A259-9C24F52FEFE0}" type="presParOf" srcId="{51F28FBA-CEDB-4D97-8257-B0A6B0AD9517}" destId="{7E3D918B-92FD-415D-8EDF-A26C6C4FC355}" srcOrd="19" destOrd="0" presId="urn:microsoft.com/office/officeart/2005/8/layout/orgChart1"/>
    <dgm:cxn modelId="{7B565DDB-8049-4AEE-BB37-F25259A06D10}" type="presParOf" srcId="{7E3D918B-92FD-415D-8EDF-A26C6C4FC355}" destId="{87A96B93-A6CA-49E3-9700-047D758904F8}" srcOrd="0" destOrd="0" presId="urn:microsoft.com/office/officeart/2005/8/layout/orgChart1"/>
    <dgm:cxn modelId="{2380B7FA-E4FC-48E2-A514-1AA50F09FAA0}" type="presParOf" srcId="{87A96B93-A6CA-49E3-9700-047D758904F8}" destId="{05C1BF58-C22D-4AF3-AC41-BCA209009B5A}" srcOrd="0" destOrd="0" presId="urn:microsoft.com/office/officeart/2005/8/layout/orgChart1"/>
    <dgm:cxn modelId="{AB1EC231-E051-4944-A340-0791A6713381}" type="presParOf" srcId="{87A96B93-A6CA-49E3-9700-047D758904F8}" destId="{C7C8DC27-BB28-45E0-9C1E-B360EB0A190F}" srcOrd="1" destOrd="0" presId="urn:microsoft.com/office/officeart/2005/8/layout/orgChart1"/>
    <dgm:cxn modelId="{D13B6E60-1D1A-41FF-A725-3B688C2CA803}" type="presParOf" srcId="{7E3D918B-92FD-415D-8EDF-A26C6C4FC355}" destId="{80AC9F8C-63D2-44D5-8BBE-78B5BE72FC9A}" srcOrd="1" destOrd="0" presId="urn:microsoft.com/office/officeart/2005/8/layout/orgChart1"/>
    <dgm:cxn modelId="{7837681A-87B2-4937-8EC7-9E5F0FDCC2B0}" type="presParOf" srcId="{7E3D918B-92FD-415D-8EDF-A26C6C4FC355}" destId="{EAAC3898-04BC-4ECE-923A-0A962155AFCB}" srcOrd="2" destOrd="0" presId="urn:microsoft.com/office/officeart/2005/8/layout/orgChart1"/>
    <dgm:cxn modelId="{D63ACC52-2232-453C-8904-CFA9C666A7CA}" type="presParOf" srcId="{33120827-B0A7-4B6F-ACEA-862CEA33DA8F}" destId="{C07C013A-8D83-41F4-8271-EBE241F9A207}" srcOrd="2" destOrd="0" presId="urn:microsoft.com/office/officeart/2005/8/layout/orgChart1"/>
    <dgm:cxn modelId="{D5EBD347-5E28-4C8B-A3BD-763BEDC8A39A}" type="presParOf" srcId="{6925331F-EA3B-49EC-9940-90CDCA1E844F}" destId="{B05DC949-519A-4492-95A3-2F6F50758766}" srcOrd="1" destOrd="0" presId="urn:microsoft.com/office/officeart/2005/8/layout/orgChart1"/>
    <dgm:cxn modelId="{2C849B18-5638-4FD9-AF67-C6598D14CC88}" type="presParOf" srcId="{B05DC949-519A-4492-95A3-2F6F50758766}" destId="{BA5024D2-E909-49BF-9E48-7D83DC8C3EEB}" srcOrd="0" destOrd="0" presId="urn:microsoft.com/office/officeart/2005/8/layout/orgChart1"/>
    <dgm:cxn modelId="{811B045A-AC20-4DB7-AC15-F12B505AD012}" type="presParOf" srcId="{BA5024D2-E909-49BF-9E48-7D83DC8C3EEB}" destId="{69EFD9C3-2B31-4241-89EA-456B9142BD6F}" srcOrd="0" destOrd="0" presId="urn:microsoft.com/office/officeart/2005/8/layout/orgChart1"/>
    <dgm:cxn modelId="{710F6DC5-F7B3-4890-9BED-1C716AFD14F8}" type="presParOf" srcId="{BA5024D2-E909-49BF-9E48-7D83DC8C3EEB}" destId="{2D13639C-816F-41AE-9B94-074751675098}" srcOrd="1" destOrd="0" presId="urn:microsoft.com/office/officeart/2005/8/layout/orgChart1"/>
    <dgm:cxn modelId="{897F4FC7-5783-4E40-B3D7-57990581A283}" type="presParOf" srcId="{B05DC949-519A-4492-95A3-2F6F50758766}" destId="{DC322932-9D4D-4B1B-93DF-7EBFDCF1F747}" srcOrd="1" destOrd="0" presId="urn:microsoft.com/office/officeart/2005/8/layout/orgChart1"/>
    <dgm:cxn modelId="{D4FC3216-2992-41CB-A975-F5FDDC0D8751}" type="presParOf" srcId="{B05DC949-519A-4492-95A3-2F6F50758766}" destId="{764D3981-9D4E-4260-A55A-9B602C7A9BCC}" srcOrd="2" destOrd="0" presId="urn:microsoft.com/office/officeart/2005/8/layout/orgChart1"/>
    <dgm:cxn modelId="{35AFE08D-2F5B-4DE0-B111-66E5912D94A0}" type="presParOf" srcId="{6925331F-EA3B-49EC-9940-90CDCA1E844F}" destId="{8D176D60-DA45-47BF-9770-0FCBE2B303E9}" srcOrd="2" destOrd="0" presId="urn:microsoft.com/office/officeart/2005/8/layout/orgChart1"/>
    <dgm:cxn modelId="{D21C80A5-658D-4DD8-9F43-B50C90D9D2CE}" type="presParOf" srcId="{8D176D60-DA45-47BF-9770-0FCBE2B303E9}" destId="{E7F251D9-281C-44AE-8EB6-322F41ED3796}" srcOrd="0" destOrd="0" presId="urn:microsoft.com/office/officeart/2005/8/layout/orgChart1"/>
    <dgm:cxn modelId="{D6D61460-B7B4-413B-9219-3E5D86B74466}" type="presParOf" srcId="{E7F251D9-281C-44AE-8EB6-322F41ED3796}" destId="{B9ED3C4E-A8BC-4348-A858-200BC0E584BB}" srcOrd="0" destOrd="0" presId="urn:microsoft.com/office/officeart/2005/8/layout/orgChart1"/>
    <dgm:cxn modelId="{759AFA0B-D520-4CDF-8A94-50CCE9F50934}" type="presParOf" srcId="{E7F251D9-281C-44AE-8EB6-322F41ED3796}" destId="{0F99F7C6-7182-4DE3-BFDF-3665A96E4EE6}" srcOrd="1" destOrd="0" presId="urn:microsoft.com/office/officeart/2005/8/layout/orgChart1"/>
    <dgm:cxn modelId="{324F9A5D-2E58-4FCC-9727-73D909D94E65}" type="presParOf" srcId="{8D176D60-DA45-47BF-9770-0FCBE2B303E9}" destId="{3E982C02-F67C-4D1D-A2E6-A0D1A7AE8741}" srcOrd="1" destOrd="0" presId="urn:microsoft.com/office/officeart/2005/8/layout/orgChart1"/>
    <dgm:cxn modelId="{ABF64B25-2DA9-4E16-9423-043E71DEB526}" type="presParOf" srcId="{8D176D60-DA45-47BF-9770-0FCBE2B303E9}" destId="{FD730AB1-9EBB-43A0-B5DA-37EF7DCADFFE}" srcOrd="2" destOrd="0" presId="urn:microsoft.com/office/officeart/2005/8/layout/orgChart1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F270015D-6C47-4705-858C-9646EE73A3A6}">
      <dsp:nvSpPr>
        <dsp:cNvPr id="0" name=""/>
        <dsp:cNvSpPr/>
      </dsp:nvSpPr>
      <dsp:spPr>
        <a:xfrm>
          <a:off x="2965143" y="1040484"/>
          <a:ext cx="2642029" cy="932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402"/>
              </a:lnTo>
              <a:lnTo>
                <a:pt x="2642029" y="880402"/>
              </a:lnTo>
              <a:lnTo>
                <a:pt x="2642029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38EAF606-ECD0-4FB5-A770-A29507BF21FA}">
      <dsp:nvSpPr>
        <dsp:cNvPr id="0" name=""/>
        <dsp:cNvSpPr/>
      </dsp:nvSpPr>
      <dsp:spPr>
        <a:xfrm>
          <a:off x="2965143" y="1040484"/>
          <a:ext cx="2046464" cy="932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402"/>
              </a:lnTo>
              <a:lnTo>
                <a:pt x="2046464" y="880402"/>
              </a:lnTo>
              <a:lnTo>
                <a:pt x="2046464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6580E0C9-3E54-4BF8-8B71-FF8520B5B206}">
      <dsp:nvSpPr>
        <dsp:cNvPr id="0" name=""/>
        <dsp:cNvSpPr/>
      </dsp:nvSpPr>
      <dsp:spPr>
        <a:xfrm>
          <a:off x="2965143" y="1040484"/>
          <a:ext cx="1450899" cy="932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402"/>
              </a:lnTo>
              <a:lnTo>
                <a:pt x="1450899" y="880402"/>
              </a:lnTo>
              <a:lnTo>
                <a:pt x="1450899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7F55CACE-1336-4F7A-900F-247D0C6FC26C}">
      <dsp:nvSpPr>
        <dsp:cNvPr id="0" name=""/>
        <dsp:cNvSpPr/>
      </dsp:nvSpPr>
      <dsp:spPr>
        <a:xfrm>
          <a:off x="2965143" y="1040484"/>
          <a:ext cx="855334" cy="932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402"/>
              </a:lnTo>
              <a:lnTo>
                <a:pt x="855334" y="880402"/>
              </a:lnTo>
              <a:lnTo>
                <a:pt x="855334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8B539DB-C747-4217-A16F-E2C75D2A9735}">
      <dsp:nvSpPr>
        <dsp:cNvPr id="0" name=""/>
        <dsp:cNvSpPr/>
      </dsp:nvSpPr>
      <dsp:spPr>
        <a:xfrm>
          <a:off x="2965143" y="1040484"/>
          <a:ext cx="259769" cy="932083"/>
        </a:xfrm>
        <a:custGeom>
          <a:avLst/>
          <a:gdLst/>
          <a:ahLst/>
          <a:cxnLst/>
          <a:rect l="0" t="0" r="0" b="0"/>
          <a:pathLst>
            <a:path>
              <a:moveTo>
                <a:pt x="0" y="0"/>
              </a:moveTo>
              <a:lnTo>
                <a:pt x="0" y="880402"/>
              </a:lnTo>
              <a:lnTo>
                <a:pt x="259769" y="880402"/>
              </a:lnTo>
              <a:lnTo>
                <a:pt x="259769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566C4C78-DA27-4948-AC45-5E3710B90E0A}">
      <dsp:nvSpPr>
        <dsp:cNvPr id="0" name=""/>
        <dsp:cNvSpPr/>
      </dsp:nvSpPr>
      <dsp:spPr>
        <a:xfrm>
          <a:off x="2629348" y="1040484"/>
          <a:ext cx="335795" cy="932083"/>
        </a:xfrm>
        <a:custGeom>
          <a:avLst/>
          <a:gdLst/>
          <a:ahLst/>
          <a:cxnLst/>
          <a:rect l="0" t="0" r="0" b="0"/>
          <a:pathLst>
            <a:path>
              <a:moveTo>
                <a:pt x="335795" y="0"/>
              </a:moveTo>
              <a:lnTo>
                <a:pt x="335795" y="880402"/>
              </a:lnTo>
              <a:lnTo>
                <a:pt x="0" y="880402"/>
              </a:lnTo>
              <a:lnTo>
                <a:pt x="0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77FF9B2-D1C5-4889-843D-CF0465029E7A}">
      <dsp:nvSpPr>
        <dsp:cNvPr id="0" name=""/>
        <dsp:cNvSpPr/>
      </dsp:nvSpPr>
      <dsp:spPr>
        <a:xfrm>
          <a:off x="2033783" y="1040484"/>
          <a:ext cx="931360" cy="932083"/>
        </a:xfrm>
        <a:custGeom>
          <a:avLst/>
          <a:gdLst/>
          <a:ahLst/>
          <a:cxnLst/>
          <a:rect l="0" t="0" r="0" b="0"/>
          <a:pathLst>
            <a:path>
              <a:moveTo>
                <a:pt x="931360" y="0"/>
              </a:moveTo>
              <a:lnTo>
                <a:pt x="931360" y="880402"/>
              </a:lnTo>
              <a:lnTo>
                <a:pt x="0" y="880402"/>
              </a:lnTo>
              <a:lnTo>
                <a:pt x="0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A697FC07-7640-4D48-850C-27A6474A04DC}">
      <dsp:nvSpPr>
        <dsp:cNvPr id="0" name=""/>
        <dsp:cNvSpPr/>
      </dsp:nvSpPr>
      <dsp:spPr>
        <a:xfrm>
          <a:off x="1438218" y="1040484"/>
          <a:ext cx="1526925" cy="932083"/>
        </a:xfrm>
        <a:custGeom>
          <a:avLst/>
          <a:gdLst/>
          <a:ahLst/>
          <a:cxnLst/>
          <a:rect l="0" t="0" r="0" b="0"/>
          <a:pathLst>
            <a:path>
              <a:moveTo>
                <a:pt x="1526925" y="0"/>
              </a:moveTo>
              <a:lnTo>
                <a:pt x="1526925" y="880402"/>
              </a:lnTo>
              <a:lnTo>
                <a:pt x="0" y="880402"/>
              </a:lnTo>
              <a:lnTo>
                <a:pt x="0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48AEEE80-9FD4-4848-AD46-F8CE455D4015}">
      <dsp:nvSpPr>
        <dsp:cNvPr id="0" name=""/>
        <dsp:cNvSpPr/>
      </dsp:nvSpPr>
      <dsp:spPr>
        <a:xfrm>
          <a:off x="842653" y="1040484"/>
          <a:ext cx="2122490" cy="932083"/>
        </a:xfrm>
        <a:custGeom>
          <a:avLst/>
          <a:gdLst/>
          <a:ahLst/>
          <a:cxnLst/>
          <a:rect l="0" t="0" r="0" b="0"/>
          <a:pathLst>
            <a:path>
              <a:moveTo>
                <a:pt x="2122490" y="0"/>
              </a:moveTo>
              <a:lnTo>
                <a:pt x="2122490" y="880402"/>
              </a:lnTo>
              <a:lnTo>
                <a:pt x="0" y="880402"/>
              </a:lnTo>
              <a:lnTo>
                <a:pt x="0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E6B16240-6E5C-42EA-94C7-FBFEEEA259B5}">
      <dsp:nvSpPr>
        <dsp:cNvPr id="0" name=""/>
        <dsp:cNvSpPr/>
      </dsp:nvSpPr>
      <dsp:spPr>
        <a:xfrm>
          <a:off x="247088" y="1040484"/>
          <a:ext cx="2718055" cy="932083"/>
        </a:xfrm>
        <a:custGeom>
          <a:avLst/>
          <a:gdLst/>
          <a:ahLst/>
          <a:cxnLst/>
          <a:rect l="0" t="0" r="0" b="0"/>
          <a:pathLst>
            <a:path>
              <a:moveTo>
                <a:pt x="2718055" y="0"/>
              </a:moveTo>
              <a:lnTo>
                <a:pt x="2718055" y="880402"/>
              </a:lnTo>
              <a:lnTo>
                <a:pt x="0" y="880402"/>
              </a:lnTo>
              <a:lnTo>
                <a:pt x="0" y="932083"/>
              </a:lnTo>
            </a:path>
          </a:pathLst>
        </a:custGeom>
        <a:noFill/>
        <a:ln w="25400" cap="flat" cmpd="sng" algn="ctr">
          <a:solidFill>
            <a:schemeClr val="accent1">
              <a:shade val="60000"/>
              <a:hueOff val="0"/>
              <a:satOff val="0"/>
              <a:lumOff val="0"/>
              <a:alphaOff val="0"/>
            </a:schemeClr>
          </a:solidFill>
          <a:prstDash val="solid"/>
        </a:ln>
        <a:effectLst/>
      </dsp:spPr>
      <dsp:style>
        <a:lnRef idx="2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</dsp:sp>
    <dsp:sp modelId="{0553C637-B85B-4FDF-A561-43DF4D9BC870}">
      <dsp:nvSpPr>
        <dsp:cNvPr id="0" name=""/>
        <dsp:cNvSpPr/>
      </dsp:nvSpPr>
      <dsp:spPr>
        <a:xfrm>
          <a:off x="2602946" y="236825"/>
          <a:ext cx="724394" cy="803658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C. LUIS FRANCISCO GONZÁLEZ GARAY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PRESIDENTE MUNICIPAL</a:t>
          </a:r>
        </a:p>
      </dsp:txBody>
      <dsp:txXfrm>
        <a:off x="2602946" y="236825"/>
        <a:ext cx="724394" cy="803658"/>
      </dsp:txXfrm>
    </dsp:sp>
    <dsp:sp modelId="{33A69A1C-A519-4FA0-8E31-313412AF255E}">
      <dsp:nvSpPr>
        <dsp:cNvPr id="0" name=""/>
        <dsp:cNvSpPr/>
      </dsp:nvSpPr>
      <dsp:spPr>
        <a:xfrm>
          <a:off x="987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LIC. SOLEDAD ARROYO TERÁN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CONTRALOR MUNICIPAL</a:t>
          </a:r>
        </a:p>
      </dsp:txBody>
      <dsp:txXfrm>
        <a:off x="987" y="1972567"/>
        <a:ext cx="492202" cy="524869"/>
      </dsp:txXfrm>
    </dsp:sp>
    <dsp:sp modelId="{C480F3A5-F50C-453C-97FC-D27C129F41BC}">
      <dsp:nvSpPr>
        <dsp:cNvPr id="0" name=""/>
        <dsp:cNvSpPr/>
      </dsp:nvSpPr>
      <dsp:spPr>
        <a:xfrm>
          <a:off x="596552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C. ISIDORO SÁNCHEZ ANDRADE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OFICIAL MAYOR</a:t>
          </a:r>
        </a:p>
      </dsp:txBody>
      <dsp:txXfrm>
        <a:off x="596552" y="1972567"/>
        <a:ext cx="492202" cy="524869"/>
      </dsp:txXfrm>
    </dsp:sp>
    <dsp:sp modelId="{F13A64F5-5E9B-4677-857E-A8F1654B905C}">
      <dsp:nvSpPr>
        <dsp:cNvPr id="0" name=""/>
        <dsp:cNvSpPr/>
      </dsp:nvSpPr>
      <dsp:spPr>
        <a:xfrm>
          <a:off x="1192117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C. FRANCO GÁMEZ HERNÁNDEZ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SEGURIDAD PÚBLICA</a:t>
          </a:r>
        </a:p>
      </dsp:txBody>
      <dsp:txXfrm>
        <a:off x="1192117" y="1972567"/>
        <a:ext cx="492202" cy="524869"/>
      </dsp:txXfrm>
    </dsp:sp>
    <dsp:sp modelId="{C85F7462-371C-428A-A9B0-012568C1FF4C}">
      <dsp:nvSpPr>
        <dsp:cNvPr id="0" name=""/>
        <dsp:cNvSpPr/>
      </dsp:nvSpPr>
      <dsp:spPr>
        <a:xfrm>
          <a:off x="1787682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ING. HUGO VACA MÁRQUEZ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PLANEACIÓN</a:t>
          </a:r>
        </a:p>
      </dsp:txBody>
      <dsp:txXfrm>
        <a:off x="1787682" y="1972567"/>
        <a:ext cx="492202" cy="524869"/>
      </dsp:txXfrm>
    </dsp:sp>
    <dsp:sp modelId="{97038425-E293-4AE1-B360-BD618EA73F35}">
      <dsp:nvSpPr>
        <dsp:cNvPr id="0" name=""/>
        <dsp:cNvSpPr/>
      </dsp:nvSpPr>
      <dsp:spPr>
        <a:xfrm>
          <a:off x="2383247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LIC. ANITA TREJO MÁRQUEZ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ARCHIVO</a:t>
          </a:r>
        </a:p>
      </dsp:txBody>
      <dsp:txXfrm>
        <a:off x="2383247" y="1972567"/>
        <a:ext cx="492202" cy="524869"/>
      </dsp:txXfrm>
    </dsp:sp>
    <dsp:sp modelId="{DFA62770-D600-4EDF-838D-5FECB54BE820}">
      <dsp:nvSpPr>
        <dsp:cNvPr id="0" name=""/>
        <dsp:cNvSpPr/>
      </dsp:nvSpPr>
      <dsp:spPr>
        <a:xfrm>
          <a:off x="2978812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/>
            <a:t>LIC. UBALDO GUERRERO MELÉNDEZ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REGLAMENTOS Y ESPECTÁCULOS</a:t>
          </a:r>
        </a:p>
      </dsp:txBody>
      <dsp:txXfrm>
        <a:off x="2978812" y="1972567"/>
        <a:ext cx="492202" cy="524869"/>
      </dsp:txXfrm>
    </dsp:sp>
    <dsp:sp modelId="{849CD739-2834-409F-9EA8-CA3078AABF4A}">
      <dsp:nvSpPr>
        <dsp:cNvPr id="0" name=""/>
        <dsp:cNvSpPr/>
      </dsp:nvSpPr>
      <dsp:spPr>
        <a:xfrm>
          <a:off x="3574377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C. CHRISTIAN RUBICELA MÉNDEZ LÓPEZ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TESORERA MUNICIPAL</a:t>
          </a:r>
        </a:p>
      </dsp:txBody>
      <dsp:txXfrm>
        <a:off x="3574377" y="1972567"/>
        <a:ext cx="492202" cy="524869"/>
      </dsp:txXfrm>
    </dsp:sp>
    <dsp:sp modelId="{34CF9BDB-76F2-4B64-AF58-08593840BFD1}">
      <dsp:nvSpPr>
        <dsp:cNvPr id="0" name=""/>
        <dsp:cNvSpPr/>
      </dsp:nvSpPr>
      <dsp:spPr>
        <a:xfrm>
          <a:off x="4169942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C. ISRAEL RICO LÓPEZ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OBRAS PÚBLICAS</a:t>
          </a:r>
        </a:p>
      </dsp:txBody>
      <dsp:txXfrm>
        <a:off x="4169942" y="1972567"/>
        <a:ext cx="492202" cy="524869"/>
      </dsp:txXfrm>
    </dsp:sp>
    <dsp:sp modelId="{2237C304-5131-48AB-85A5-8C116B7886EE}">
      <dsp:nvSpPr>
        <dsp:cNvPr id="0" name=""/>
        <dsp:cNvSpPr/>
      </dsp:nvSpPr>
      <dsp:spPr>
        <a:xfrm>
          <a:off x="4765507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/>
            <a:t>ING. ALEXIS MAXIMINO GONZÁLEZ RAMÍREZ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 COMUNICACIÓN SOCIAL</a:t>
          </a:r>
        </a:p>
      </dsp:txBody>
      <dsp:txXfrm>
        <a:off x="4765507" y="1972567"/>
        <a:ext cx="492202" cy="524869"/>
      </dsp:txXfrm>
    </dsp:sp>
    <dsp:sp modelId="{05C1BF58-C22D-4AF3-AC41-BCA209009B5A}">
      <dsp:nvSpPr>
        <dsp:cNvPr id="0" name=""/>
        <dsp:cNvSpPr/>
      </dsp:nvSpPr>
      <dsp:spPr>
        <a:xfrm>
          <a:off x="5361072" y="1972567"/>
          <a:ext cx="492202" cy="524869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175" tIns="3175" rIns="3175" bIns="3175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0" kern="1200"/>
            <a:t>TSU. MARÍA IGNACIA MONTES MEDINA 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500" b="1" kern="1200"/>
            <a:t>DIF MUNICIPAL</a:t>
          </a:r>
        </a:p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MX" sz="600" b="1" kern="1200"/>
        </a:p>
      </dsp:txBody>
      <dsp:txXfrm>
        <a:off x="5361072" y="1972567"/>
        <a:ext cx="492202" cy="524869"/>
      </dsp:txXfrm>
    </dsp:sp>
    <dsp:sp modelId="{69EFD9C3-2B31-4241-89EA-456B9142BD6F}">
      <dsp:nvSpPr>
        <dsp:cNvPr id="0" name=""/>
        <dsp:cNvSpPr/>
      </dsp:nvSpPr>
      <dsp:spPr>
        <a:xfrm>
          <a:off x="3547906" y="746516"/>
          <a:ext cx="577515" cy="695501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PROFR. RAFAEL MONTES COVARRUBIAS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SECRETARIO GENERAL</a:t>
          </a:r>
        </a:p>
      </dsp:txBody>
      <dsp:txXfrm>
        <a:off x="3547906" y="746516"/>
        <a:ext cx="577515" cy="695501"/>
      </dsp:txXfrm>
    </dsp:sp>
    <dsp:sp modelId="{B9ED3C4E-A8BC-4348-A858-200BC0E584BB}">
      <dsp:nvSpPr>
        <dsp:cNvPr id="0" name=""/>
        <dsp:cNvSpPr/>
      </dsp:nvSpPr>
      <dsp:spPr>
        <a:xfrm>
          <a:off x="2599496" y="1253238"/>
          <a:ext cx="684112" cy="503562"/>
        </a:xfrm>
        <a:prstGeom prst="rect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tint val="50000"/>
                <a:satMod val="300000"/>
              </a:schemeClr>
            </a:gs>
            <a:gs pos="35000">
              <a:schemeClr val="accent1">
                <a:hueOff val="0"/>
                <a:satOff val="0"/>
                <a:lumOff val="0"/>
                <a:alphaOff val="0"/>
                <a:tint val="37000"/>
                <a:satMod val="3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tint val="15000"/>
                <a:satMod val="350000"/>
              </a:schemeClr>
            </a:gs>
          </a:gsLst>
          <a:lin ang="16200000" scaled="1"/>
        </a:gradFill>
        <a:ln>
          <a:noFill/>
        </a:ln>
        <a:effectLst>
          <a:outerShdw blurRad="40000" dist="20000" dir="5400000" rotWithShape="0">
            <a:srgbClr val="000000">
              <a:alpha val="38000"/>
            </a:srgbClr>
          </a:outerShdw>
        </a:effectLst>
        <a:scene3d>
          <a:camera prst="orthographicFront"/>
          <a:lightRig rig="flat" dir="t"/>
        </a:scene3d>
        <a:sp3d prstMaterial="dkEdge">
          <a:bevelT w="8200" h="38100"/>
        </a:sp3d>
      </dsp:spPr>
      <dsp:style>
        <a:lnRef idx="0">
          <a:scrgbClr r="0" g="0" b="0"/>
        </a:lnRef>
        <a:fillRef idx="2">
          <a:scrgbClr r="0" g="0" b="0"/>
        </a:fillRef>
        <a:effectRef idx="1">
          <a:scrgbClr r="0" g="0" b="0"/>
        </a:effectRef>
        <a:fontRef idx="minor">
          <a:schemeClr val="dk1"/>
        </a:fontRef>
      </dsp:style>
      <dsp:txBody>
        <a:bodyPr spcFirstLastPara="0" vert="horz" wrap="square" lIns="3810" tIns="3810" rIns="3810" bIns="381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0" kern="1200"/>
            <a:t>ING. LAURA PONCE RUBIO</a:t>
          </a:r>
        </a:p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600" b="1" kern="1200"/>
            <a:t>TITULAR DE LA UNIDAD DE TRANSPARENCIA</a:t>
          </a:r>
        </a:p>
      </dsp:txBody>
      <dsp:txXfrm>
        <a:off x="2599496" y="1253238"/>
        <a:ext cx="684112" cy="50356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orgChart1">
  <dgm:title val=""/>
  <dgm:desc val=""/>
  <dgm:catLst>
    <dgm:cat type="hierarchy" pri="1000"/>
    <dgm:cat type="convert" pri="6000"/>
  </dgm:catLst>
  <dgm:sampData>
    <dgm:dataModel>
      <dgm:ptLst>
        <dgm:pt modelId="0" type="doc"/>
        <dgm:pt modelId="1">
          <dgm:prSet phldr="1"/>
        </dgm:pt>
        <dgm:pt modelId="2" type="asst">
          <dgm:prSet phldr="1"/>
        </dgm:pt>
        <dgm:pt modelId="3">
          <dgm:prSet phldr="1"/>
        </dgm:pt>
        <dgm:pt modelId="4">
          <dgm:prSet phldr="1"/>
        </dgm:pt>
        <dgm:pt modelId="5">
          <dgm:prSet phldr="1"/>
        </dgm:pt>
      </dgm:ptLst>
      <dgm:cxnLst>
        <dgm:cxn modelId="5" srcId="0" destId="1" srcOrd="0" destOrd="0"/>
        <dgm:cxn modelId="6" srcId="1" destId="2" srcOrd="0" destOrd="0"/>
        <dgm:cxn modelId="7" srcId="1" destId="3" srcOrd="1" destOrd="0"/>
        <dgm:cxn modelId="8" srcId="1" destId="4" srcOrd="2" destOrd="0"/>
        <dgm:cxn modelId="9" srcId="1" destId="5" srcOrd="3" destOrd="0"/>
      </dgm:cxnLst>
      <dgm:bg/>
      <dgm:whole/>
    </dgm:dataModel>
  </dgm:sampData>
  <dgm:styleData>
    <dgm:dataModel>
      <dgm:ptLst>
        <dgm:pt modelId="0" type="doc"/>
        <dgm:pt modelId="1"/>
        <dgm:pt modelId="12"/>
        <dgm:pt modelId="13"/>
      </dgm:ptLst>
      <dgm:cxnLst>
        <dgm:cxn modelId="2" srcId="0" destId="1" srcOrd="0" destOrd="0"/>
        <dgm:cxn modelId="16" srcId="1" destId="12" srcOrd="1" destOrd="0"/>
        <dgm:cxn modelId="17" srcId="1" destId="13" srcOrd="2" destOrd="0"/>
      </dgm:cxnLst>
      <dgm:bg/>
      <dgm:whole/>
    </dgm:dataModel>
  </dgm:styleData>
  <dgm:clrData>
    <dgm:dataModel>
      <dgm:ptLst>
        <dgm:pt modelId="0" type="doc"/>
        <dgm:pt modelId="1"/>
        <dgm:pt modelId="11" type="asst"/>
        <dgm:pt modelId="12"/>
        <dgm:pt modelId="13"/>
        <dgm:pt modelId="14"/>
      </dgm:ptLst>
      <dgm:cxnLst>
        <dgm:cxn modelId="2" srcId="0" destId="1" srcOrd="0" destOrd="0"/>
        <dgm:cxn modelId="15" srcId="1" destId="11" srcOrd="0" destOrd="0"/>
        <dgm:cxn modelId="16" srcId="1" destId="12" srcOrd="1" destOrd="0"/>
        <dgm:cxn modelId="17" srcId="1" destId="13" srcOrd="2" destOrd="0"/>
        <dgm:cxn modelId="18" srcId="1" destId="14" srcOrd="2" destOrd="0"/>
      </dgm:cxnLst>
      <dgm:bg/>
      <dgm:whole/>
    </dgm:dataModel>
  </dgm:clrData>
  <dgm:layoutNode name="hierChild1">
    <dgm:varLst>
      <dgm:orgChart val="1"/>
      <dgm:chPref val="1"/>
      <dgm:dir/>
      <dgm:animOne val="branch"/>
      <dgm:animLvl val="lvl"/>
      <dgm:resizeHandles/>
    </dgm:varLst>
    <dgm:choose name="Name0">
      <dgm:if name="Name1" func="var" arg="dir" op="equ" val="norm">
        <dgm:alg type="hierChild">
          <dgm:param type="linDir" val="fromL"/>
        </dgm:alg>
      </dgm:if>
      <dgm:else name="Name2">
        <dgm:alg type="hierChild">
          <dgm:param type="linDir" val="fromR"/>
        </dgm:alg>
      </dgm:else>
    </dgm:choose>
    <dgm:shape xmlns:r="http://schemas.openxmlformats.org/officeDocument/2006/relationships" r:blip="">
      <dgm:adjLst/>
    </dgm:shape>
    <dgm:presOf/>
    <dgm:constrLst>
      <dgm:constr type="w" for="des" forName="rootComposite1" refType="w" fact="10"/>
      <dgm:constr type="h" for="des" forName="rootComposite1" refType="w" refFor="des" refForName="rootComposite1" fact="0.5"/>
      <dgm:constr type="w" for="des" forName="rootComposite" refType="w" fact="10"/>
      <dgm:constr type="h" for="des" forName="rootComposite" refType="w" refFor="des" refForName="rootComposite1" fact="0.5"/>
      <dgm:constr type="w" for="des" forName="rootComposite3" refType="w" fact="10"/>
      <dgm:constr type="h" for="des" forName="rootComposite3" refType="w" refFor="des" refForName="rootComposite1" fact="0.5"/>
      <dgm:constr type="primFontSz" for="des" ptType="node" op="equ"/>
      <dgm:constr type="sp" for="des" op="equ"/>
      <dgm:constr type="sp" for="des" forName="hierRoot1" refType="w" refFor="des" refForName="rootComposite1" fact="0.21"/>
      <dgm:constr type="sp" for="des" forName="hierRoot2" refType="sp" refFor="des" refForName="hierRoot1"/>
      <dgm:constr type="sp" for="des" forName="hierRoot3" refType="sp" refFor="des" refForName="hierRoot1"/>
      <dgm:constr type="sibSp" refType="w" refFor="des" refForName="rootComposite1" fact="0.21"/>
      <dgm:constr type="sibSp" for="des" forName="hierChild2" refType="sibSp"/>
      <dgm:constr type="sibSp" for="des" forName="hierChild3" refType="sibSp"/>
      <dgm:constr type="sibSp" for="des" forName="hierChild4" refType="sibSp"/>
      <dgm:constr type="sibSp" for="des" forName="hierChild5" refType="sibSp"/>
      <dgm:constr type="sibSp" for="des" forName="hierChild6" refType="sibSp"/>
      <dgm:constr type="sibSp" for="des" forName="hierChild7" refType="sibSp"/>
      <dgm:constr type="secSibSp" refType="w" refFor="des" refForName="rootComposite1" fact="0.21"/>
      <dgm:constr type="secSibSp" for="des" forName="hierChild2" refType="secSibSp"/>
      <dgm:constr type="secSibSp" for="des" forName="hierChild3" refType="secSibSp"/>
      <dgm:constr type="secSibSp" for="des" forName="hierChild4" refType="secSibSp"/>
      <dgm:constr type="secSibSp" for="des" forName="hierChild5" refType="secSibSp"/>
      <dgm:constr type="secSibSp" for="des" forName="hierChild6" refType="secSibSp"/>
      <dgm:constr type="secSibSp" for="des" forName="hierChild7" refType="secSibSp"/>
    </dgm:constrLst>
    <dgm:ruleLst/>
    <dgm:forEach name="Name3" axis="ch">
      <dgm:forEach name="Name4" axis="self" ptType="node">
        <dgm:layoutNode name="hierRoot1">
          <dgm:varLst>
            <dgm:hierBranch val="init"/>
          </dgm:varLst>
          <dgm:choose name="Name5">
            <dgm:if name="Name6" func="var" arg="hierBranch" op="equ" val="l">
              <dgm:choose name="Name7">
                <dgm:if name="Name8" axis="ch" ptType="asst" func="cnt" op="gte" val="1">
                  <dgm:alg type="hierRoot">
                    <dgm:param type="hierAlign" val="tR"/>
                  </dgm:alg>
                  <dgm:constrLst>
                    <dgm:constr type="alignOff" val="0.65"/>
                  </dgm:constrLst>
                </dgm:if>
                <dgm:else name="Name9">
                  <dgm:alg type="hierRoot">
                    <dgm:param type="hierAlign" val="tR"/>
                  </dgm:alg>
                  <dgm:constrLst>
                    <dgm:constr type="alignOff" val="0.25"/>
                  </dgm:constrLst>
                </dgm:else>
              </dgm:choose>
            </dgm:if>
            <dgm:if name="Name10" func="var" arg="hierBranch" op="equ" val="r">
              <dgm:choose name="Name11">
                <dgm:if name="Name12" axis="ch" ptType="asst" func="cnt" op="gte" val="1">
                  <dgm:alg type="hierRoot">
                    <dgm:param type="hierAlign" val="tL"/>
                  </dgm:alg>
                  <dgm:constrLst>
                    <dgm:constr type="alignOff" val="0.65"/>
                  </dgm:constrLst>
                </dgm:if>
                <dgm:else name="Name13">
                  <dgm:alg type="hierRoot">
                    <dgm:param type="hierAlign" val="tL"/>
                  </dgm:alg>
                  <dgm:constrLst>
                    <dgm:constr type="alignOff" val="0.25"/>
                  </dgm:constrLst>
                </dgm:else>
              </dgm:choose>
            </dgm:if>
            <dgm:if name="Name14" func="var" arg="hierBranch" op="equ" val="hang">
              <dgm:alg type="hierRoot"/>
              <dgm:constrLst>
                <dgm:constr type="alignOff" val="0.65"/>
              </dgm:constrLst>
            </dgm:if>
            <dgm:else name="Name15">
              <dgm:alg type="hierRoot"/>
              <dgm:constrLst>
                <dgm:constr type="alignOff"/>
                <dgm:constr type="bendDist" for="des" ptType="parTrans" refType="sp" fact="0.5"/>
              </dgm:constrLst>
            </dgm:else>
          </dgm:choose>
          <dgm:shape xmlns:r="http://schemas.openxmlformats.org/officeDocument/2006/relationships" r:blip="">
            <dgm:adjLst/>
          </dgm:shape>
          <dgm:presOf/>
          <dgm:ruleLst/>
          <dgm:layoutNode name="rootComposite1">
            <dgm:alg type="composite"/>
            <dgm:shape xmlns:r="http://schemas.openxmlformats.org/officeDocument/2006/relationships" r:blip="">
              <dgm:adjLst/>
            </dgm:shape>
            <dgm:presOf axis="self" ptType="node" cnt="1"/>
            <dgm:choose name="Name16">
              <dgm:if name="Name17" func="var" arg="hierBranch" op="equ" val="init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8" func="var" arg="hierBranch" op="equ" val="l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if name="Name19" func="var" arg="hierBranch" op="equ" val="r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l" for="ch" forName="rootConnector1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if>
              <dgm:else name="Name20">
                <dgm:constrLst>
                  <dgm:constr type="l" for="ch" forName="rootText1"/>
                  <dgm:constr type="t" for="ch" forName="rootText1"/>
                  <dgm:constr type="w" for="ch" forName="rootText1" refType="w"/>
                  <dgm:constr type="h" for="ch" forName="rootText1" refType="h"/>
                  <dgm:constr type="r" for="ch" forName="rootConnector1" refType="w"/>
                  <dgm:constr type="t" for="ch" forName="rootConnector1"/>
                  <dgm:constr type="w" for="ch" forName="rootConnector1" refType="w" refFor="ch" refForName="rootText1" fact="0.2"/>
                  <dgm:constr type="h" for="ch" forName="rootConnector1" refType="h" refFor="ch" refForName="rootText1"/>
                </dgm:constrLst>
              </dgm:else>
            </dgm:choose>
            <dgm:ruleLst/>
            <dgm:layoutNode name="rootText1" styleLbl="node0">
              <dgm:varLst>
                <dgm:chPref val="3"/>
              </dgm:varLst>
              <dgm:alg type="tx"/>
              <dgm:shape xmlns:r="http://schemas.openxmlformats.org/officeDocument/2006/relationships" type="rect" r:blip="">
                <dgm:adjLst/>
              </dgm:shape>
              <dgm:presOf axis="self" ptType="node" cnt="1"/>
              <dgm:constrLst>
                <dgm:constr type="primFontSz" val="65"/>
                <dgm:constr type="lMarg" refType="primFontSz" fact="0.05"/>
                <dgm:constr type="rMarg" refType="primFontSz" fact="0.05"/>
                <dgm:constr type="tMarg" refType="primFontSz" fact="0.05"/>
                <dgm:constr type="bMarg" refType="primFontSz" fact="0.05"/>
              </dgm:constrLst>
              <dgm:ruleLst>
                <dgm:rule type="primFontSz" val="5" fact="NaN" max="NaN"/>
              </dgm:ruleLst>
            </dgm:layoutNode>
            <dgm:layoutNode name="rootConnector1" moveWith="rootText1">
              <dgm:alg type="sp"/>
              <dgm:shape xmlns:r="http://schemas.openxmlformats.org/officeDocument/2006/relationships" type="rect" r:blip="" hideGeom="1">
                <dgm:adjLst/>
              </dgm:shape>
              <dgm:presOf axis="self" ptType="node" cnt="1"/>
              <dgm:constrLst/>
              <dgm:ruleLst/>
            </dgm:layoutNode>
          </dgm:layoutNode>
          <dgm:layoutNode name="hierChild2">
            <dgm:choose name="Name21">
              <dgm:if name="Name22" func="var" arg="hierBranch" op="equ" val="l">
                <dgm:alg type="hierChild">
                  <dgm:param type="chAlign" val="r"/>
                  <dgm:param type="linDir" val="fromT"/>
                </dgm:alg>
              </dgm:if>
              <dgm:if name="Name23" func="var" arg="hierBranch" op="equ" val="r">
                <dgm:alg type="hierChild">
                  <dgm:param type="chAlign" val="l"/>
                  <dgm:param type="linDir" val="fromT"/>
                </dgm:alg>
              </dgm:if>
              <dgm:if name="Name24" func="var" arg="hierBranch" op="equ" val="hang">
                <dgm:choose name="Name25">
                  <dgm:if name="Name26" func="var" arg="dir" op="equ" val="norm">
                    <dgm:alg type="hierChild">
                      <dgm:param type="chAlign" val="l"/>
                      <dgm:param type="linDir" val="fromL"/>
                      <dgm:param type="secChAlign" val="t"/>
                      <dgm:param type="secLinDir" val="fromT"/>
                    </dgm:alg>
                  </dgm:if>
                  <dgm:else name="Name27">
                    <dgm:alg type="hierChild">
                      <dgm:param type="chAlign" val="l"/>
                      <dgm:param type="linDir" val="fromR"/>
                      <dgm:param type="secChAlign" val="t"/>
                      <dgm:param type="secLinDir" val="fromT"/>
                    </dgm:alg>
                  </dgm:else>
                </dgm:choose>
              </dgm:if>
              <dgm:else name="Name28">
                <dgm:choose name="Name29">
                  <dgm:if name="Name30" func="var" arg="dir" op="equ" val="norm">
                    <dgm:alg type="hierChild"/>
                  </dgm:if>
                  <dgm:else name="Name31">
                    <dgm:alg type="hierChild">
                      <dgm:param type="linDir" val="fromR"/>
                    </dgm:alg>
                  </dgm:else>
                </dgm:choose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a" axis="ch" ptType="nonAsst">
              <dgm:forEach name="Name32" axis="precedSib" ptType="parTrans" st="-1" cnt="1">
                <dgm:choose name="Name33">
                  <dgm:if name="Name34" func="var" arg="hierBranch" op="equ" val="std">
                    <dgm:layoutNode name="Name35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tCtr"/>
                        <dgm:param type="bendPt" val="end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36" func="var" arg="hierBranch" op="equ" val="init">
                    <dgm:layoutNode name="Name37">
                      <dgm:choose name="Name38">
                        <dgm:if name="Name39" axis="self" func="depth" op="lte" val="2">
                          <dgm:alg type="conn">
                            <dgm:param type="connRout" val="bend"/>
                            <dgm:param type="dim" val="1D"/>
                            <dgm:param type="endSty" val="noArr"/>
                            <dgm:param type="begPts" val="bCtr"/>
                            <dgm:param type="endPts" val="tCtr"/>
                            <dgm:param type="bendPt" val="end"/>
                          </dgm:alg>
                        </dgm:if>
                        <dgm:else name="Name40">
                          <dgm:choose name="Name41">
                            <dgm:if name="Name42" axis="par des" func="maxDepth" op="lte" val="1">
                              <dgm:choose name="Name43">
                                <dgm:if name="Name44" axis="par ch" ptType="node asst" func="cnt" op="gte" val="1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</dgm:alg>
                                </dgm:if>
                                <dgm:else name="Name45">
                                  <dgm:alg type="conn">
                                    <dgm:param type="connRout" val="bend"/>
                                    <dgm:param type="dim" val="1D"/>
                                    <dgm:param type="endSty" val="noArr"/>
                                    <dgm:param type="begPts" val="bCtr"/>
                                    <dgm:param type="endPts" val="midL midR"/>
                                    <dgm:param type="srcNode" val="rootConnector"/>
                                  </dgm:alg>
                                </dgm:else>
                              </dgm:choose>
                            </dgm:if>
                            <dgm:else name="Name46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tCtr"/>
                                <dgm:param type="bendPt" val="end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if name="Name47" func="var" arg="hierBranch" op="equ" val="hang">
                    <dgm:layoutNode name="Name48">
                      <dgm:alg type="conn">
                        <dgm:param type="connRout" val="bend"/>
                        <dgm:param type="dim" val="1D"/>
                        <dgm:param type="endSty" val="noArr"/>
                        <dgm:param type="begPts" val="bCtr"/>
                        <dgm:param type="endPts" val="midL midR"/>
                      </dgm:alg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if>
                  <dgm:else name="Name49">
                    <dgm:layoutNode name="Name50">
                      <dgm:choose name="Name51">
                        <dgm:if name="Name52" axis="self" func="depth" op="lte" val="2">
                          <dgm:choose name="Name53">
                            <dgm:if name="Name54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5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1"/>
                              </dgm:alg>
                            </dgm:else>
                          </dgm:choose>
                        </dgm:if>
                        <dgm:else name="Name56">
                          <dgm:choose name="Name57">
                            <dgm:if name="Name58" axis="par ch" ptType="node asst" func="cnt" op="gte" val="1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</dgm:alg>
                            </dgm:if>
                            <dgm:else name="Name59">
                              <dgm:alg type="conn">
                                <dgm:param type="connRout" val="bend"/>
                                <dgm:param type="dim" val="1D"/>
                                <dgm:param type="endSty" val="noArr"/>
                                <dgm:param type="begPts" val="bCtr"/>
                                <dgm:param type="endPts" val="midL midR"/>
                                <dgm:param type="srcNode" val="rootConnector"/>
                              </dgm:alg>
                            </dgm:else>
                          </dgm:choose>
                        </dgm:else>
                      </dgm:choose>
                      <dgm:shape xmlns:r="http://schemas.openxmlformats.org/officeDocument/2006/relationships" type="conn" r:blip="" zOrderOff="-99999">
                        <dgm:adjLst/>
                      </dgm:shape>
                      <dgm:presOf axis="self"/>
                      <dgm:constrLst>
                        <dgm:constr type="begPad"/>
                        <dgm:constr type="endPad"/>
                      </dgm:constrLst>
                      <dgm:ruleLst/>
                    </dgm:layoutNode>
                  </dgm:else>
                </dgm:choose>
              </dgm:forEach>
              <dgm:layoutNode name="hierRoot2">
                <dgm:varLst>
                  <dgm:hierBranch val="init"/>
                </dgm:varLst>
                <dgm:choose name="Name60">
                  <dgm:if name="Name61" func="var" arg="hierBranch" op="equ" val="l">
                    <dgm:choose name="Name62">
                      <dgm:if name="Name63" axis="ch" ptType="asst" func="cnt" op="gte" val="1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4">
                        <dgm:alg type="hierRoot">
                          <dgm:param type="hierAlign" val="tR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5" func="var" arg="hierBranch" op="equ" val="r">
                    <dgm:choose name="Name66">
                      <dgm:if name="Name67" axis="ch" ptType="asst" func="cnt" op="g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68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25"/>
                        </dgm:constrLst>
                      </dgm:else>
                    </dgm:choose>
                  </dgm:if>
                  <dgm:if name="Name69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70" func="var" arg="hierBranch" op="equ" val="init">
                    <dgm:choose name="Name71">
                      <dgm:if name="Name72" axis="des" func="maxDepth" op="lte" val="1">
                        <dgm:choose name="Name73">
                          <dgm:if name="Name74" axis="ch" ptType="asst" func="cnt" op="gte" val="1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65"/>
                            </dgm:constrLst>
                          </dgm:if>
                          <dgm:else name="Name75">
                            <dgm:alg type="hierRoot">
                              <dgm:param type="hierAlign" val="tL"/>
                            </dgm:alg>
                            <dgm:shape xmlns:r="http://schemas.openxmlformats.org/officeDocument/2006/relationships" r:blip="">
                              <dgm:adjLst/>
                            </dgm:shape>
                            <dgm:presOf/>
                            <dgm:constrLst>
                              <dgm:constr type="alignOff" val="0.25"/>
                            </dgm:constrLst>
                          </dgm:else>
                        </dgm:choose>
                      </dgm:if>
                      <dgm:else name="Name76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77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else>
                </dgm:choose>
                <dgm:ruleLst/>
                <dgm:layoutNode name="rootComposite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78">
                    <dgm:if name="Name79" func="var" arg="hierBranch" op="equ" val="init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0" func="var" arg="hierBranch" op="equ" val="l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if name="Name81" func="var" arg="hierBranch" op="equ" val="r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l" for="ch" forName="rootConnector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if>
                    <dgm:else name="Name82">
                      <dgm:constrLst>
                        <dgm:constr type="l" for="ch" forName="rootText"/>
                        <dgm:constr type="t" for="ch" forName="rootText"/>
                        <dgm:constr type="w" for="ch" forName="rootText" refType="w"/>
                        <dgm:constr type="h" for="ch" forName="rootText" refType="h"/>
                        <dgm:constr type="r" for="ch" forName="rootConnector" refType="w"/>
                        <dgm:constr type="t" for="ch" forName="rootConnector"/>
                        <dgm:constr type="w" for="ch" forName="rootConnector" refType="w" refFor="ch" refForName="rootText" fact="0.2"/>
                        <dgm:constr type="h" for="ch" forName="rootConnector" refType="h" refFor="ch" refForName="rootText"/>
                      </dgm:constrLst>
                    </dgm:else>
                  </dgm:choose>
                  <dgm:ruleLst/>
                  <dgm:layoutNode name="rootText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" moveWith="rootText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4">
                  <dgm:choose name="Name83">
                    <dgm:if name="Name84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85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86" func="var" arg="hierBranch" op="equ" val="hang">
                      <dgm:choose name="Name87">
                        <dgm:if name="Name88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89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90" func="var" arg="hierBranch" op="equ" val="std">
                      <dgm:choose name="Name91">
                        <dgm:if name="Name92" func="var" arg="dir" op="equ" val="norm">
                          <dgm:alg type="hierChild"/>
                        </dgm:if>
                        <dgm:else name="Name93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94" func="var" arg="hierBranch" op="equ" val="init">
                      <dgm:choose name="Name95">
                        <dgm:if name="Name96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97">
                          <dgm:choose name="Name98">
                            <dgm:if name="Name99" func="var" arg="dir" op="equ" val="norm">
                              <dgm:alg type="hierChild"/>
                            </dgm:if>
                            <dgm:else name="Name100">
                              <dgm:alg type="hierChild">
                                <dgm:param type="linDir" val="fromR"/>
                              </dgm:alg>
                            </dgm:else>
                          </dgm:choose>
                        </dgm:else>
                      </dgm:choose>
                    </dgm:if>
                    <dgm:else name="Name101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2" ref="rep2a"/>
                </dgm:layoutNode>
                <dgm:layoutNode name="hierChild5">
                  <dgm:choose name="Name103">
                    <dgm:if name="Name104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05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06" ref="rep2b"/>
                </dgm:layoutNode>
              </dgm:layoutNode>
            </dgm:forEach>
          </dgm:layoutNode>
          <dgm:layoutNode name="hierChild3">
            <dgm:choose name="Name107">
              <dgm:if name="Name108" func="var" arg="dir" op="equ" val="norm">
                <dgm:alg type="hierChild">
                  <dgm:param type="chAlign" val="l"/>
                  <dgm:param type="linDir" val="fromL"/>
                  <dgm:param type="secChAlign" val="t"/>
                  <dgm:param type="secLinDir" val="fromT"/>
                </dgm:alg>
              </dgm:if>
              <dgm:else name="Name109">
                <dgm:alg type="hierChild">
                  <dgm:param type="chAlign" val="l"/>
                  <dgm:param type="linDir" val="fromR"/>
                  <dgm:param type="secChAlign" val="t"/>
                  <dgm:param type="secLinDir" val="fromT"/>
                </dgm:alg>
              </dgm:else>
            </dgm:choose>
            <dgm:shape xmlns:r="http://schemas.openxmlformats.org/officeDocument/2006/relationships" r:blip="">
              <dgm:adjLst/>
            </dgm:shape>
            <dgm:presOf/>
            <dgm:constrLst/>
            <dgm:ruleLst/>
            <dgm:forEach name="rep2b" axis="ch" ptType="asst">
              <dgm:forEach name="Name110" axis="precedSib" ptType="parTrans" st="-1" cnt="1">
                <dgm:layoutNode name="Name111">
                  <dgm:alg type="conn">
                    <dgm:param type="connRout" val="bend"/>
                    <dgm:param type="dim" val="1D"/>
                    <dgm:param type="endSty" val="noArr"/>
                    <dgm:param type="begPts" val="bCtr"/>
                    <dgm:param type="endPts" val="midL midR"/>
                  </dgm:alg>
                  <dgm:shape xmlns:r="http://schemas.openxmlformats.org/officeDocument/2006/relationships" type="conn" r:blip="" zOrderOff="-99999">
                    <dgm:adjLst/>
                  </dgm:shape>
                  <dgm:presOf axis="self"/>
                  <dgm:constrLst>
                    <dgm:constr type="begPad"/>
                    <dgm:constr type="endPad"/>
                  </dgm:constrLst>
                  <dgm:ruleLst/>
                </dgm:layoutNode>
              </dgm:forEach>
              <dgm:layoutNode name="hierRoot3">
                <dgm:varLst>
                  <dgm:hierBranch val="init"/>
                </dgm:varLst>
                <dgm:choose name="Name112">
                  <dgm:if name="Name113" func="var" arg="hierBranch" op="equ" val="l">
                    <dgm:alg type="hierRoot">
                      <dgm:param type="hierAlign" val="tR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4" func="var" arg="hierBranch" op="equ" val="r">
                    <dgm:alg type="hierRoot">
                      <dgm:param type="hierAlign" val="tL"/>
                    </dgm:alg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5" func="var" arg="hierBranch" op="equ" val="hang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 val="0.65"/>
                    </dgm:constrLst>
                  </dgm:if>
                  <dgm:if name="Name116" func="var" arg="hierBranch" op="equ" val="std">
                    <dgm:alg type="hierRoot"/>
                    <dgm:shape xmlns:r="http://schemas.openxmlformats.org/officeDocument/2006/relationships" r:blip="">
                      <dgm:adjLst/>
                    </dgm:shape>
                    <dgm:presOf/>
                    <dgm:constrLst>
                      <dgm:constr type="alignOff"/>
                      <dgm:constr type="bendDist" for="des" ptType="parTrans" refType="sp" fact="0.5"/>
                    </dgm:constrLst>
                  </dgm:if>
                  <dgm:if name="Name117" func="var" arg="hierBranch" op="equ" val="init">
                    <dgm:choose name="Name118">
                      <dgm:if name="Name119" axis="des" func="maxDepth" op="lte" val="1">
                        <dgm:alg type="hierRoot">
                          <dgm:param type="hierAlign" val="tL"/>
                        </dgm:alg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 val="0.65"/>
                        </dgm:constrLst>
                      </dgm:if>
                      <dgm:else name="Name120">
                        <dgm:alg type="hierRoot"/>
                        <dgm:shape xmlns:r="http://schemas.openxmlformats.org/officeDocument/2006/relationships" r:blip="">
                          <dgm:adjLst/>
                        </dgm:shape>
                        <dgm:presOf/>
                        <dgm:constrLst>
                          <dgm:constr type="alignOff"/>
                          <dgm:constr type="bendDist" for="des" ptType="parTrans" refType="sp" fact="0.5"/>
                        </dgm:constrLst>
                      </dgm:else>
                    </dgm:choose>
                  </dgm:if>
                  <dgm:else name="Name121"/>
                </dgm:choose>
                <dgm:ruleLst/>
                <dgm:layoutNode name="rootComposite3">
                  <dgm:alg type="composite"/>
                  <dgm:shape xmlns:r="http://schemas.openxmlformats.org/officeDocument/2006/relationships" r:blip="">
                    <dgm:adjLst/>
                  </dgm:shape>
                  <dgm:presOf axis="self" ptType="node" cnt="1"/>
                  <dgm:choose name="Name122">
                    <dgm:if name="Name123" func="var" arg="hierBranch" op="equ" val="init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4" func="var" arg="hierBranch" op="equ" val="l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if name="Name125" func="var" arg="hierBranch" op="equ" val="r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l" for="ch" forName="rootConnector3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if>
                    <dgm:else name="Name126">
                      <dgm:constrLst>
                        <dgm:constr type="l" for="ch" forName="rootText3"/>
                        <dgm:constr type="t" for="ch" forName="rootText3"/>
                        <dgm:constr type="w" for="ch" forName="rootText3" refType="w"/>
                        <dgm:constr type="h" for="ch" forName="rootText3" refType="h"/>
                        <dgm:constr type="r" for="ch" forName="rootConnector3" refType="w"/>
                        <dgm:constr type="t" for="ch" forName="rootConnector3"/>
                        <dgm:constr type="w" for="ch" forName="rootConnector3" refType="w" refFor="ch" refForName="rootText3" fact="0.2"/>
                        <dgm:constr type="h" for="ch" forName="rootConnector3" refType="h" refFor="ch" refForName="rootText3"/>
                      </dgm:constrLst>
                    </dgm:else>
                  </dgm:choose>
                  <dgm:ruleLst/>
                  <dgm:layoutNode name="rootText3">
                    <dgm:varLst>
                      <dgm:chPref val="3"/>
                    </dgm:varLst>
                    <dgm:alg type="tx"/>
                    <dgm:shape xmlns:r="http://schemas.openxmlformats.org/officeDocument/2006/relationships" type="rect" r:blip="">
                      <dgm:adjLst/>
                    </dgm:shape>
                    <dgm:presOf axis="self" ptType="node" cnt="1"/>
                    <dgm:constrLst>
                      <dgm:constr type="primFontSz" val="65"/>
                      <dgm:constr type="lMarg" refType="primFontSz" fact="0.05"/>
                      <dgm:constr type="rMarg" refType="primFontSz" fact="0.05"/>
                      <dgm:constr type="tMarg" refType="primFontSz" fact="0.05"/>
                      <dgm:constr type="bMarg" refType="primFontSz" fact="0.05"/>
                    </dgm:constrLst>
                    <dgm:ruleLst>
                      <dgm:rule type="primFontSz" val="5" fact="NaN" max="NaN"/>
                    </dgm:ruleLst>
                  </dgm:layoutNode>
                  <dgm:layoutNode name="rootConnector3" moveWith="rootText1">
                    <dgm:alg type="sp"/>
                    <dgm:shape xmlns:r="http://schemas.openxmlformats.org/officeDocument/2006/relationships" type="rect" r:blip="" hideGeom="1">
                      <dgm:adjLst/>
                    </dgm:shape>
                    <dgm:presOf axis="self" ptType="node" cnt="1"/>
                    <dgm:constrLst/>
                    <dgm:ruleLst/>
                  </dgm:layoutNode>
                </dgm:layoutNode>
                <dgm:layoutNode name="hierChild6">
                  <dgm:choose name="Name127">
                    <dgm:if name="Name128" func="var" arg="hierBranch" op="equ" val="l">
                      <dgm:alg type="hierChild">
                        <dgm:param type="chAlign" val="r"/>
                        <dgm:param type="linDir" val="fromT"/>
                      </dgm:alg>
                    </dgm:if>
                    <dgm:if name="Name129" func="var" arg="hierBranch" op="equ" val="r">
                      <dgm:alg type="hierChild">
                        <dgm:param type="chAlign" val="l"/>
                        <dgm:param type="linDir" val="fromT"/>
                      </dgm:alg>
                    </dgm:if>
                    <dgm:if name="Name130" func="var" arg="hierBranch" op="equ" val="hang">
                      <dgm:choose name="Name131">
                        <dgm:if name="Name132" func="var" arg="dir" op="equ" val="norm">
                          <dgm:alg type="hierChild">
                            <dgm:param type="chAlign" val="l"/>
                            <dgm:param type="linDir" val="fromL"/>
                            <dgm:param type="secChAlign" val="t"/>
                            <dgm:param type="secLinDir" val="fromT"/>
                          </dgm:alg>
                        </dgm:if>
                        <dgm:else name="Name133">
                          <dgm:alg type="hierChild">
                            <dgm:param type="chAlign" val="l"/>
                            <dgm:param type="linDir" val="fromR"/>
                            <dgm:param type="secChAlign" val="t"/>
                            <dgm:param type="secLinDir" val="fromT"/>
                          </dgm:alg>
                        </dgm:else>
                      </dgm:choose>
                    </dgm:if>
                    <dgm:if name="Name134" func="var" arg="hierBranch" op="equ" val="std">
                      <dgm:choose name="Name135">
                        <dgm:if name="Name136" func="var" arg="dir" op="equ" val="norm">
                          <dgm:alg type="hierChild"/>
                        </dgm:if>
                        <dgm:else name="Name137">
                          <dgm:alg type="hierChild">
                            <dgm:param type="linDir" val="fromR"/>
                          </dgm:alg>
                        </dgm:else>
                      </dgm:choose>
                    </dgm:if>
                    <dgm:if name="Name138" func="var" arg="hierBranch" op="equ" val="init">
                      <dgm:choose name="Name139">
                        <dgm:if name="Name140" axis="des" func="maxDepth" op="lte" val="1">
                          <dgm:alg type="hierChild">
                            <dgm:param type="chAlign" val="l"/>
                            <dgm:param type="linDir" val="fromT"/>
                          </dgm:alg>
                        </dgm:if>
                        <dgm:else name="Name141">
                          <dgm:alg type="hierChild"/>
                        </dgm:else>
                      </dgm:choose>
                    </dgm:if>
                    <dgm:else name="Name142"/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3" ref="rep2a"/>
                </dgm:layoutNode>
                <dgm:layoutNode name="hierChild7">
                  <dgm:choose name="Name144">
                    <dgm:if name="Name145" func="var" arg="dir" op="equ" val="norm">
                      <dgm:alg type="hierChild">
                        <dgm:param type="chAlign" val="l"/>
                        <dgm:param type="linDir" val="fromL"/>
                        <dgm:param type="secChAlign" val="t"/>
                        <dgm:param type="secLinDir" val="fromT"/>
                      </dgm:alg>
                    </dgm:if>
                    <dgm:else name="Name146">
                      <dgm:alg type="hierChild">
                        <dgm:param type="chAlign" val="l"/>
                        <dgm:param type="linDir" val="fromR"/>
                        <dgm:param type="secChAlign" val="t"/>
                        <dgm:param type="secLinDir" val="fromT"/>
                      </dgm:alg>
                    </dgm:else>
                  </dgm:choose>
                  <dgm:shape xmlns:r="http://schemas.openxmlformats.org/officeDocument/2006/relationships" r:blip="">
                    <dgm:adjLst/>
                  </dgm:shape>
                  <dgm:presOf/>
                  <dgm:constrLst/>
                  <dgm:ruleLst/>
                  <dgm:forEach name="Name147" ref="rep2b"/>
                </dgm:layoutNode>
              </dgm:layoutNode>
            </dgm:forEach>
          </dgm:layoutNod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3">
  <dgm:title val=""/>
  <dgm:desc val=""/>
  <dgm:catLst>
    <dgm:cat type="simple" pri="103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lnNode1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dk1"/>
      </a:fontRef>
    </dgm:style>
  </dgm:styleLbl>
  <dgm:styleLbl name="venn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node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1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2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3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asst4">
    <dgm:scene3d>
      <a:camera prst="orthographicFront"/>
      <a:lightRig rig="flat" dir="t"/>
    </dgm:scene3d>
    <dgm:sp3d prstMaterial="dkEdge">
      <a:bevelT w="8200" h="38100"/>
    </dgm:sp3d>
    <dgm:txPr/>
    <dgm:style>
      <a:lnRef idx="0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>
        <a:schemeClr val="dk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prstMaterial="dkEdge">
      <a:bevelT w="8200" h="38100"/>
    </dgm:sp3d>
    <dgm:txPr/>
    <dgm:style>
      <a:lnRef idx="1">
        <a:scrgbClr r="0" g="0" b="0"/>
      </a:lnRef>
      <a:fillRef idx="2">
        <a:scrgbClr r="0" g="0" b="0"/>
      </a:fillRef>
      <a:effectRef idx="1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1F36464-620F-4752-BFC9-D509219C60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215</TotalTime>
  <Pages>1</Pages>
  <Words>1309</Words>
  <Characters>7205</Characters>
  <Application>Microsoft Office Word</Application>
  <DocSecurity>0</DocSecurity>
  <Lines>60</Lines>
  <Paragraphs>16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Valle</dc:creator>
  <cp:keywords/>
  <dc:description/>
  <cp:lastModifiedBy>01</cp:lastModifiedBy>
  <cp:revision>20</cp:revision>
  <cp:lastPrinted>2021-09-29T14:17:00Z</cp:lastPrinted>
  <dcterms:created xsi:type="dcterms:W3CDTF">2021-08-04T19:25:00Z</dcterms:created>
  <dcterms:modified xsi:type="dcterms:W3CDTF">2022-04-04T18:18:00Z</dcterms:modified>
</cp:coreProperties>
</file>