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7905" w14:textId="63B56033" w:rsidR="00E33F8E" w:rsidRPr="00C22B14" w:rsidRDefault="00E33F8E" w:rsidP="00DF4D88">
      <w:pPr>
        <w:rPr>
          <w:sz w:val="22"/>
          <w:szCs w:val="22"/>
          <w:lang w:val="es-MX"/>
        </w:rPr>
      </w:pPr>
    </w:p>
    <w:p w14:paraId="5B8564B8" w14:textId="133E18F4" w:rsidR="00D32B94" w:rsidRDefault="007550FC" w:rsidP="007550FC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505008C7" wp14:editId="4D01B6CF">
            <wp:extent cx="1980729" cy="21600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COLOGI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6563" r="13281" b="16250"/>
                    <a:stretch/>
                  </pic:blipFill>
                  <pic:spPr bwMode="auto">
                    <a:xfrm>
                      <a:off x="0" y="0"/>
                      <a:ext cx="1980729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070CF" w14:textId="77777777" w:rsidR="00EA60C4" w:rsidRDefault="00EA60C4" w:rsidP="007550FC">
      <w:pPr>
        <w:jc w:val="center"/>
        <w:rPr>
          <w:lang w:val="es-MX"/>
        </w:rPr>
      </w:pPr>
    </w:p>
    <w:p w14:paraId="24147F61" w14:textId="77777777" w:rsidR="00EA60C4" w:rsidRDefault="00EA60C4" w:rsidP="007550FC">
      <w:pPr>
        <w:jc w:val="center"/>
        <w:rPr>
          <w:lang w:val="es-MX"/>
        </w:rPr>
      </w:pPr>
    </w:p>
    <w:p w14:paraId="55CF0F52" w14:textId="77777777" w:rsidR="007550FC" w:rsidRDefault="007550FC" w:rsidP="007550FC">
      <w:pPr>
        <w:jc w:val="center"/>
        <w:rPr>
          <w:lang w:val="es-MX"/>
        </w:rPr>
      </w:pPr>
    </w:p>
    <w:p w14:paraId="3A0643BC" w14:textId="77777777" w:rsidR="007550FC" w:rsidRPr="007550FC" w:rsidRDefault="007550FC" w:rsidP="007550FC">
      <w:pPr>
        <w:jc w:val="center"/>
        <w:rPr>
          <w:rFonts w:ascii="Arial Narrow" w:hAnsi="Arial Narrow"/>
          <w:sz w:val="72"/>
          <w:szCs w:val="72"/>
          <w:lang w:val="es-MX"/>
        </w:rPr>
      </w:pPr>
      <w:r w:rsidRPr="007550FC">
        <w:rPr>
          <w:rFonts w:ascii="Arial Narrow" w:hAnsi="Arial Narrow"/>
          <w:sz w:val="72"/>
          <w:szCs w:val="72"/>
          <w:lang w:val="es-MX"/>
        </w:rPr>
        <w:t xml:space="preserve">PLAN DE TRABAJO ANUAL </w:t>
      </w:r>
    </w:p>
    <w:p w14:paraId="64E26E45" w14:textId="1D616335" w:rsidR="007550FC" w:rsidRDefault="007550FC" w:rsidP="007550FC">
      <w:pPr>
        <w:jc w:val="center"/>
        <w:rPr>
          <w:rFonts w:ascii="Arial Narrow" w:hAnsi="Arial Narrow"/>
          <w:sz w:val="72"/>
          <w:szCs w:val="72"/>
          <w:lang w:val="es-MX"/>
        </w:rPr>
      </w:pPr>
      <w:r w:rsidRPr="007550FC">
        <w:rPr>
          <w:rFonts w:ascii="Arial Narrow" w:hAnsi="Arial Narrow"/>
          <w:sz w:val="72"/>
          <w:szCs w:val="72"/>
          <w:lang w:val="es-MX"/>
        </w:rPr>
        <w:t>2022-2023</w:t>
      </w:r>
    </w:p>
    <w:p w14:paraId="092975FF" w14:textId="77777777" w:rsidR="00EA60C4" w:rsidRPr="007550FC" w:rsidRDefault="00EA60C4" w:rsidP="007550FC">
      <w:pPr>
        <w:jc w:val="center"/>
        <w:rPr>
          <w:rFonts w:ascii="Arial Narrow" w:hAnsi="Arial Narrow"/>
          <w:sz w:val="72"/>
          <w:szCs w:val="72"/>
          <w:lang w:val="es-MX"/>
        </w:rPr>
      </w:pPr>
    </w:p>
    <w:p w14:paraId="15B11495" w14:textId="2B75AA4B" w:rsidR="007550FC" w:rsidRPr="007550FC" w:rsidRDefault="007550FC" w:rsidP="007550FC">
      <w:pPr>
        <w:jc w:val="center"/>
        <w:rPr>
          <w:rFonts w:ascii="Arial Narrow" w:hAnsi="Arial Narrow"/>
          <w:sz w:val="72"/>
          <w:szCs w:val="72"/>
          <w:lang w:val="es-MX"/>
        </w:rPr>
      </w:pPr>
      <w:r w:rsidRPr="007550FC">
        <w:rPr>
          <w:rFonts w:ascii="Arial Narrow" w:hAnsi="Arial Narrow"/>
          <w:sz w:val="72"/>
          <w:szCs w:val="72"/>
          <w:lang w:val="es-MX"/>
        </w:rPr>
        <w:t xml:space="preserve">DIRECCIÓN DE ECOLOGÍA </w:t>
      </w:r>
    </w:p>
    <w:p w14:paraId="1EC94C02" w14:textId="5772D171" w:rsidR="007550FC" w:rsidRPr="007550FC" w:rsidRDefault="007550FC" w:rsidP="007550FC">
      <w:pPr>
        <w:jc w:val="center"/>
        <w:rPr>
          <w:rFonts w:ascii="Arial Narrow" w:hAnsi="Arial Narrow"/>
          <w:sz w:val="56"/>
          <w:szCs w:val="56"/>
          <w:lang w:val="es-MX"/>
        </w:rPr>
      </w:pPr>
      <w:r w:rsidRPr="007550FC">
        <w:rPr>
          <w:rFonts w:ascii="Arial Narrow" w:hAnsi="Arial Narrow"/>
          <w:sz w:val="72"/>
          <w:szCs w:val="72"/>
          <w:lang w:val="es-MX"/>
        </w:rPr>
        <w:t>PISAFLORES, HIDALGO</w:t>
      </w:r>
      <w:r w:rsidRPr="007550FC">
        <w:rPr>
          <w:rFonts w:ascii="Arial Narrow" w:hAnsi="Arial Narrow"/>
          <w:sz w:val="56"/>
          <w:szCs w:val="56"/>
          <w:lang w:val="es-MX"/>
        </w:rPr>
        <w:t>.</w:t>
      </w:r>
    </w:p>
    <w:p w14:paraId="5C12C740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379855CA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6A1FF415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66E3B154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4816CC57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22708A1D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10E2BCA2" w14:textId="77777777" w:rsidR="007550FC" w:rsidRDefault="007550FC" w:rsidP="007550FC">
      <w:pPr>
        <w:jc w:val="center"/>
        <w:rPr>
          <w:rFonts w:ascii="Arial Narrow" w:hAnsi="Arial Narrow"/>
          <w:lang w:val="es-MX"/>
        </w:rPr>
      </w:pPr>
    </w:p>
    <w:p w14:paraId="656B44C0" w14:textId="77777777" w:rsidR="007550FC" w:rsidRPr="007550FC" w:rsidRDefault="007550FC" w:rsidP="007550FC">
      <w:pPr>
        <w:jc w:val="center"/>
        <w:rPr>
          <w:rFonts w:ascii="Arial Narrow" w:hAnsi="Arial Narrow"/>
          <w:sz w:val="28"/>
          <w:szCs w:val="28"/>
          <w:lang w:val="es-MX"/>
        </w:rPr>
      </w:pPr>
    </w:p>
    <w:p w14:paraId="6AD9CB2B" w14:textId="4622A261" w:rsidR="007550FC" w:rsidRPr="007550FC" w:rsidRDefault="007550FC" w:rsidP="007550FC">
      <w:pPr>
        <w:jc w:val="right"/>
        <w:rPr>
          <w:rFonts w:ascii="Arial Narrow" w:hAnsi="Arial Narrow"/>
          <w:sz w:val="28"/>
          <w:szCs w:val="28"/>
          <w:lang w:val="es-MX"/>
        </w:rPr>
      </w:pPr>
      <w:r w:rsidRPr="007550FC">
        <w:rPr>
          <w:rFonts w:ascii="Arial Narrow" w:hAnsi="Arial Narrow"/>
          <w:sz w:val="28"/>
          <w:szCs w:val="28"/>
          <w:lang w:val="es-MX"/>
        </w:rPr>
        <w:t>TITULAR DE LA DIRECCIÓN:</w:t>
      </w:r>
    </w:p>
    <w:p w14:paraId="39BC4A91" w14:textId="2326B9E6" w:rsidR="007550FC" w:rsidRDefault="007550FC" w:rsidP="007550FC">
      <w:pPr>
        <w:jc w:val="right"/>
        <w:rPr>
          <w:rFonts w:ascii="Arial Narrow" w:hAnsi="Arial Narrow"/>
          <w:sz w:val="28"/>
          <w:szCs w:val="28"/>
          <w:lang w:val="es-MX"/>
        </w:rPr>
      </w:pPr>
      <w:r w:rsidRPr="007550FC">
        <w:rPr>
          <w:rFonts w:ascii="Arial Narrow" w:hAnsi="Arial Narrow"/>
          <w:sz w:val="28"/>
          <w:szCs w:val="28"/>
          <w:lang w:val="es-MX"/>
        </w:rPr>
        <w:t>ING. BRISOL HERNÁNDEZ REVELO</w:t>
      </w:r>
    </w:p>
    <w:p w14:paraId="221DC6C7" w14:textId="77777777" w:rsidR="00CB7EB6" w:rsidRDefault="00CB7EB6" w:rsidP="007550FC">
      <w:pPr>
        <w:jc w:val="right"/>
        <w:rPr>
          <w:rFonts w:ascii="Arial Narrow" w:hAnsi="Arial Narrow"/>
          <w:sz w:val="28"/>
          <w:szCs w:val="28"/>
          <w:lang w:val="es-MX"/>
        </w:rPr>
      </w:pPr>
    </w:p>
    <w:p w14:paraId="6B5F72A4" w14:textId="77777777" w:rsidR="00CB7EB6" w:rsidRDefault="00CB7EB6" w:rsidP="007550FC">
      <w:pPr>
        <w:jc w:val="right"/>
        <w:rPr>
          <w:rFonts w:ascii="Arial Narrow" w:hAnsi="Arial Narrow"/>
          <w:sz w:val="28"/>
          <w:szCs w:val="28"/>
          <w:lang w:val="es-MX"/>
        </w:rPr>
      </w:pPr>
    </w:p>
    <w:p w14:paraId="47BE002E" w14:textId="2A7D5D08" w:rsidR="00CB7EB6" w:rsidRPr="003422F1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lastRenderedPageBreak/>
        <w:t>Introducción</w:t>
      </w:r>
    </w:p>
    <w:p w14:paraId="64BD02D3" w14:textId="05573C29" w:rsidR="00915068" w:rsidRDefault="00915068" w:rsidP="00CB7EB6">
      <w:pPr>
        <w:jc w:val="both"/>
        <w:rPr>
          <w:rFonts w:ascii="Arial Narrow" w:hAnsi="Arial Narrow"/>
          <w:lang w:val="es-MX"/>
        </w:rPr>
      </w:pPr>
      <w:r w:rsidRPr="00915068">
        <w:rPr>
          <w:rFonts w:ascii="Arial Narrow" w:hAnsi="Arial Narrow"/>
          <w:lang w:val="es-MX"/>
        </w:rPr>
        <w:t xml:space="preserve">La crisis ambiental es uno de los problemas sociales </w:t>
      </w:r>
      <w:r w:rsidR="00C321BE">
        <w:rPr>
          <w:rFonts w:ascii="Arial Narrow" w:hAnsi="Arial Narrow"/>
          <w:lang w:val="es-MX"/>
        </w:rPr>
        <w:t xml:space="preserve">que están arribando el municipio de Pisaflores, las cuales provocan consecuencias </w:t>
      </w:r>
      <w:r w:rsidR="00086ACB">
        <w:rPr>
          <w:rFonts w:ascii="Arial Narrow" w:hAnsi="Arial Narrow"/>
          <w:lang w:val="es-MX"/>
        </w:rPr>
        <w:t>que repercuten en</w:t>
      </w:r>
      <w:r w:rsidR="00C321BE">
        <w:rPr>
          <w:rFonts w:ascii="Arial Narrow" w:hAnsi="Arial Narrow"/>
          <w:lang w:val="es-MX"/>
        </w:rPr>
        <w:t xml:space="preserve"> nuestro equilibrio ecológico. Es por ello que la dirección de ecología busca estrategias para disminuir la problemática ambiental de nuestro municipio por medio de</w:t>
      </w:r>
      <w:r w:rsidR="00086ACB">
        <w:rPr>
          <w:rFonts w:ascii="Arial Narrow" w:hAnsi="Arial Narrow"/>
          <w:lang w:val="es-MX"/>
        </w:rPr>
        <w:t xml:space="preserve"> un plan de trabajo </w:t>
      </w:r>
      <w:r w:rsidR="007F7775">
        <w:rPr>
          <w:rFonts w:ascii="Arial Narrow" w:hAnsi="Arial Narrow"/>
          <w:lang w:val="es-MX"/>
        </w:rPr>
        <w:t>con</w:t>
      </w:r>
      <w:r w:rsidR="00C321BE">
        <w:rPr>
          <w:rFonts w:ascii="Arial Narrow" w:hAnsi="Arial Narrow"/>
          <w:lang w:val="es-MX"/>
        </w:rPr>
        <w:t xml:space="preserve"> sugerencias </w:t>
      </w:r>
      <w:r w:rsidR="00086ACB">
        <w:rPr>
          <w:rFonts w:ascii="Arial Narrow" w:hAnsi="Arial Narrow"/>
          <w:lang w:val="es-MX"/>
        </w:rPr>
        <w:t xml:space="preserve">y actividades  que busquen implementar medidas para preservar la protección, conservación y restauración del equilibrio ecológico en el territorio municipal y la preservación del ambiente de este. </w:t>
      </w:r>
      <w:r w:rsidR="00404E4A">
        <w:rPr>
          <w:rFonts w:ascii="Arial Narrow" w:hAnsi="Arial Narrow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ABACC2" w14:textId="77777777" w:rsidR="007F7775" w:rsidRDefault="007F7775" w:rsidP="00CB7EB6">
      <w:pPr>
        <w:jc w:val="both"/>
        <w:rPr>
          <w:rFonts w:ascii="Arial Narrow" w:hAnsi="Arial Narrow"/>
          <w:lang w:val="es-MX"/>
        </w:rPr>
      </w:pPr>
    </w:p>
    <w:p w14:paraId="4D90E6B2" w14:textId="0BC6990A" w:rsidR="00CB7EB6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Objetivo general</w:t>
      </w:r>
    </w:p>
    <w:p w14:paraId="2E553118" w14:textId="36F6B66D" w:rsidR="003422F1" w:rsidRPr="003422F1" w:rsidRDefault="00254959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Contribuir a la mejora del medio ambiente por medio de estrategias y actividades que ayuden a preservar el equilibrio ecológico municipal y el aprovechamiento de los recursos na</w:t>
      </w:r>
      <w:r w:rsidR="00021ABB">
        <w:rPr>
          <w:rFonts w:ascii="Arial Narrow" w:hAnsi="Arial Narrow"/>
          <w:lang w:val="es-MX"/>
        </w:rPr>
        <w:t>t</w:t>
      </w:r>
      <w:r w:rsidR="00BA5F3B">
        <w:rPr>
          <w:rFonts w:ascii="Arial Narrow" w:hAnsi="Arial Narrow"/>
          <w:lang w:val="es-MX"/>
        </w:rPr>
        <w:t>urales de manera sustentable de manera que</w:t>
      </w:r>
      <w:r w:rsidR="00021ABB">
        <w:rPr>
          <w:rFonts w:ascii="Arial Narrow" w:hAnsi="Arial Narrow"/>
          <w:lang w:val="es-MX"/>
        </w:rPr>
        <w:t xml:space="preserve"> mejoren la calidad de vida  de los habitantes del municipio </w:t>
      </w:r>
      <w:r w:rsidR="00BA5F3B">
        <w:rPr>
          <w:rFonts w:ascii="Arial Narrow" w:hAnsi="Arial Narrow"/>
          <w:lang w:val="es-MX"/>
        </w:rPr>
        <w:t>sin afectar a los ecosistemas.</w:t>
      </w:r>
    </w:p>
    <w:p w14:paraId="1B0F93B4" w14:textId="77777777" w:rsidR="007F7775" w:rsidRPr="00915068" w:rsidRDefault="007F7775" w:rsidP="00CB7EB6">
      <w:pPr>
        <w:jc w:val="both"/>
        <w:rPr>
          <w:rFonts w:ascii="Arial Narrow" w:hAnsi="Arial Narrow"/>
          <w:lang w:val="es-MX"/>
        </w:rPr>
      </w:pPr>
    </w:p>
    <w:p w14:paraId="1BC5BBE9" w14:textId="6DF5685F" w:rsidR="00CB7EB6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Objetivos específicos</w:t>
      </w:r>
    </w:p>
    <w:p w14:paraId="31C14545" w14:textId="7FB4CA6C" w:rsidR="00BA5F3B" w:rsidRDefault="00ED4529" w:rsidP="00BA5F3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Implementar</w:t>
      </w:r>
      <w:r w:rsidR="00BA5F3B">
        <w:rPr>
          <w:rFonts w:ascii="Arial Narrow" w:hAnsi="Arial Narrow"/>
          <w:lang w:val="es-MX"/>
        </w:rPr>
        <w:t xml:space="preserve"> estrategias para el cuidado del medio ambiente en el municipio</w:t>
      </w:r>
      <w:r>
        <w:rPr>
          <w:rFonts w:ascii="Arial Narrow" w:hAnsi="Arial Narrow"/>
          <w:lang w:val="es-MX"/>
        </w:rPr>
        <w:t>.</w:t>
      </w:r>
    </w:p>
    <w:p w14:paraId="2B404BF4" w14:textId="3F49725A" w:rsidR="00BA5F3B" w:rsidRDefault="00ED4529" w:rsidP="00BA5F3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Desarrollar actividades que ayuden a contribuir de manera sustentable los recursos naturales.</w:t>
      </w:r>
    </w:p>
    <w:p w14:paraId="55C6885F" w14:textId="4DDC7035" w:rsidR="00ED4529" w:rsidRDefault="00ED4529" w:rsidP="00BA5F3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Elaborar programas que contribuyan a la educación ambiental.</w:t>
      </w:r>
    </w:p>
    <w:p w14:paraId="1CC9782C" w14:textId="7B04793F" w:rsidR="00ED4529" w:rsidRPr="00BA5F3B" w:rsidRDefault="00ED4529" w:rsidP="00BA5F3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Realizar campañas de difusión a la población para la prevención y el cuidado del medio ambiente. </w:t>
      </w:r>
    </w:p>
    <w:p w14:paraId="6C55C9F4" w14:textId="59CAE941" w:rsidR="00143A86" w:rsidRPr="00BB764F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BB764F">
        <w:rPr>
          <w:rFonts w:ascii="Arial Narrow" w:hAnsi="Arial Narrow"/>
          <w:b/>
          <w:lang w:val="es-MX"/>
        </w:rPr>
        <w:t>M</w:t>
      </w:r>
      <w:r w:rsidR="00143A86" w:rsidRPr="00BB764F">
        <w:rPr>
          <w:rFonts w:ascii="Arial Narrow" w:hAnsi="Arial Narrow"/>
          <w:b/>
          <w:lang w:val="es-MX"/>
        </w:rPr>
        <w:t>eta</w:t>
      </w:r>
      <w:r w:rsidRPr="00BB764F">
        <w:rPr>
          <w:rFonts w:ascii="Arial Narrow" w:hAnsi="Arial Narrow"/>
          <w:b/>
          <w:lang w:val="es-MX"/>
        </w:rPr>
        <w:t xml:space="preserve"> </w:t>
      </w:r>
      <w:r w:rsidR="00143A86" w:rsidRPr="00BB764F">
        <w:rPr>
          <w:rFonts w:ascii="Arial Narrow" w:hAnsi="Arial Narrow"/>
          <w:b/>
          <w:lang w:val="es-MX"/>
        </w:rPr>
        <w:t>a corto plazo</w:t>
      </w:r>
    </w:p>
    <w:p w14:paraId="58633C27" w14:textId="37373328" w:rsidR="00143A86" w:rsidRPr="00BB764F" w:rsidRDefault="00143A86" w:rsidP="00CB7EB6">
      <w:pPr>
        <w:jc w:val="both"/>
        <w:rPr>
          <w:rFonts w:ascii="Arial Narrow" w:hAnsi="Arial Narrow"/>
          <w:lang w:val="es-MX"/>
        </w:rPr>
      </w:pPr>
      <w:r w:rsidRPr="00BB764F">
        <w:rPr>
          <w:rFonts w:ascii="Arial Narrow" w:hAnsi="Arial Narrow"/>
          <w:lang w:val="es-MX"/>
        </w:rPr>
        <w:t xml:space="preserve">Regularizar </w:t>
      </w:r>
      <w:r w:rsidR="00BB764F" w:rsidRPr="00BB764F">
        <w:rPr>
          <w:rFonts w:ascii="Arial Narrow" w:hAnsi="Arial Narrow"/>
          <w:lang w:val="es-MX"/>
        </w:rPr>
        <w:t>los procedimientos de los servicios otorgados por la dirección de ecología para promover el uso sustentable de los recursos naturales</w:t>
      </w:r>
    </w:p>
    <w:p w14:paraId="31D0027E" w14:textId="4043C9A9" w:rsidR="00143A86" w:rsidRPr="00BB764F" w:rsidRDefault="00143A86" w:rsidP="00CB7EB6">
      <w:pPr>
        <w:jc w:val="both"/>
        <w:rPr>
          <w:rFonts w:ascii="Arial Narrow" w:hAnsi="Arial Narrow"/>
          <w:b/>
          <w:lang w:val="es-MX"/>
        </w:rPr>
      </w:pPr>
      <w:r w:rsidRPr="00BB764F">
        <w:rPr>
          <w:rFonts w:ascii="Arial Narrow" w:hAnsi="Arial Narrow"/>
          <w:b/>
          <w:lang w:val="es-MX"/>
        </w:rPr>
        <w:t>Meta a mediano plazo</w:t>
      </w:r>
    </w:p>
    <w:p w14:paraId="5BB2625E" w14:textId="4DD50B04" w:rsidR="00BB764F" w:rsidRPr="00BB764F" w:rsidRDefault="00BB764F" w:rsidP="00CB7EB6">
      <w:pPr>
        <w:jc w:val="both"/>
        <w:rPr>
          <w:rFonts w:ascii="Arial Narrow" w:hAnsi="Arial Narrow"/>
          <w:lang w:val="es-MX"/>
        </w:rPr>
      </w:pPr>
      <w:r w:rsidRPr="00BB764F">
        <w:rPr>
          <w:rFonts w:ascii="Arial Narrow" w:hAnsi="Arial Narrow"/>
          <w:lang w:val="es-MX"/>
        </w:rPr>
        <w:t>Desarrollar y ejecutar proyectos que ayuden a crear una conciencia ambiental a la sociedad</w:t>
      </w:r>
    </w:p>
    <w:p w14:paraId="74A6DB9B" w14:textId="282D8697" w:rsidR="00143A86" w:rsidRPr="00BB764F" w:rsidRDefault="00143A86" w:rsidP="00CB7EB6">
      <w:pPr>
        <w:jc w:val="both"/>
        <w:rPr>
          <w:rFonts w:ascii="Arial Narrow" w:hAnsi="Arial Narrow"/>
          <w:lang w:val="es-MX"/>
        </w:rPr>
      </w:pPr>
      <w:r w:rsidRPr="00BB764F">
        <w:rPr>
          <w:rFonts w:ascii="Arial Narrow" w:hAnsi="Arial Narrow"/>
          <w:b/>
          <w:lang w:val="es-MX"/>
        </w:rPr>
        <w:t>Meta a largo plazo</w:t>
      </w:r>
    </w:p>
    <w:p w14:paraId="01147837" w14:textId="0BABA290" w:rsidR="00BB764F" w:rsidRPr="00BB764F" w:rsidRDefault="00BB764F" w:rsidP="00CB7EB6">
      <w:pPr>
        <w:jc w:val="both"/>
        <w:rPr>
          <w:rFonts w:ascii="Arial Narrow" w:hAnsi="Arial Narrow"/>
          <w:lang w:val="es-MX"/>
        </w:rPr>
      </w:pPr>
      <w:r w:rsidRPr="00BB764F">
        <w:rPr>
          <w:rFonts w:ascii="Arial Narrow" w:hAnsi="Arial Narrow"/>
          <w:lang w:val="es-MX"/>
        </w:rPr>
        <w:t>Diseñar reglamentos que propicien la evolución y continuidad de los ecosistemas y habitad naturales</w:t>
      </w:r>
    </w:p>
    <w:p w14:paraId="4ED7168F" w14:textId="483F408E" w:rsidR="00CB7EB6" w:rsidRPr="003422F1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Visión</w:t>
      </w:r>
    </w:p>
    <w:p w14:paraId="3FA2125E" w14:textId="7AA4A5E2" w:rsidR="007F7775" w:rsidRPr="00915068" w:rsidRDefault="007F7775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Lograr un Pisaflores en el que la sociedad sea comprometida y líder en la protección y conservación del medio ambiente utilizando sustentablemente sus recursos y capital natural donde el desarrollo económico y social esté en convivencia armónica con la naturaleza.</w:t>
      </w:r>
    </w:p>
    <w:p w14:paraId="2C893E26" w14:textId="197CD65A" w:rsidR="00CB7EB6" w:rsidRPr="003422F1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Misión</w:t>
      </w:r>
    </w:p>
    <w:p w14:paraId="3529DD18" w14:textId="471A836A" w:rsidR="007F7775" w:rsidRPr="00915068" w:rsidRDefault="007F7775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Contribuir en el desarrollo de la cultura ecológica municipal mediante acciones que alienten el cuidado de manera individual y en grupos organizados con el fin de promover el aprovechamiento sustentable de los recursos naturales.</w:t>
      </w:r>
    </w:p>
    <w:p w14:paraId="3D9C6938" w14:textId="3BAD87B6" w:rsidR="00CB7EB6" w:rsidRPr="003422F1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Valores</w:t>
      </w:r>
    </w:p>
    <w:p w14:paraId="6537E8ED" w14:textId="6F5690CA" w:rsidR="007F7775" w:rsidRDefault="007F7775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Servicio, amabilidad, honestidad, transparencia, justicia, compromiso, responsabilidad.</w:t>
      </w:r>
    </w:p>
    <w:p w14:paraId="3126CD91" w14:textId="77777777" w:rsidR="00E933B1" w:rsidRDefault="00E933B1" w:rsidP="00CB7EB6">
      <w:pPr>
        <w:jc w:val="both"/>
        <w:rPr>
          <w:rFonts w:ascii="Arial Narrow" w:hAnsi="Arial Narrow"/>
          <w:lang w:val="es-MX"/>
        </w:rPr>
      </w:pPr>
    </w:p>
    <w:p w14:paraId="3B24C6B7" w14:textId="31EFCE3F" w:rsidR="00E933B1" w:rsidRPr="00E933B1" w:rsidRDefault="00E933B1" w:rsidP="00CB7EB6">
      <w:pPr>
        <w:jc w:val="both"/>
        <w:rPr>
          <w:rFonts w:ascii="Arial Narrow" w:hAnsi="Arial Narrow"/>
          <w:b/>
          <w:lang w:val="es-MX"/>
        </w:rPr>
      </w:pPr>
      <w:r w:rsidRPr="00E04B79">
        <w:rPr>
          <w:rFonts w:ascii="Arial Narrow" w:hAnsi="Arial Narrow"/>
          <w:b/>
          <w:lang w:val="es-MX"/>
        </w:rPr>
        <w:t>Acciones</w:t>
      </w:r>
      <w:r w:rsidRPr="00E933B1">
        <w:rPr>
          <w:rFonts w:ascii="Arial Narrow" w:hAnsi="Arial Narrow"/>
          <w:b/>
          <w:lang w:val="es-MX"/>
        </w:rPr>
        <w:t xml:space="preserve"> </w:t>
      </w:r>
    </w:p>
    <w:p w14:paraId="57C81051" w14:textId="77777777" w:rsidR="00E933B1" w:rsidRPr="00E933B1" w:rsidRDefault="00E933B1" w:rsidP="00CB7EB6">
      <w:pPr>
        <w:jc w:val="both"/>
        <w:rPr>
          <w:rFonts w:ascii="Arial Narrow" w:hAnsi="Arial Narrow"/>
          <w:b/>
          <w:lang w:val="es-MX"/>
        </w:rPr>
      </w:pPr>
    </w:p>
    <w:p w14:paraId="26BA0BC3" w14:textId="77777777" w:rsidR="007F7775" w:rsidRPr="003422F1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Organigrama</w:t>
      </w:r>
    </w:p>
    <w:p w14:paraId="08F807F0" w14:textId="77777777" w:rsidR="003422F1" w:rsidRDefault="003422F1" w:rsidP="00CB7EB6">
      <w:pPr>
        <w:jc w:val="both"/>
        <w:rPr>
          <w:rFonts w:ascii="Arial Narrow" w:hAnsi="Arial Narrow"/>
          <w:lang w:val="es-MX"/>
        </w:rPr>
      </w:pPr>
    </w:p>
    <w:p w14:paraId="00468AF3" w14:textId="77777777" w:rsidR="003422F1" w:rsidRDefault="003422F1" w:rsidP="00CB7EB6">
      <w:pPr>
        <w:jc w:val="both"/>
        <w:rPr>
          <w:rFonts w:ascii="Arial Narrow" w:hAnsi="Arial Narrow"/>
          <w:lang w:val="es-MX"/>
        </w:rPr>
      </w:pPr>
    </w:p>
    <w:p w14:paraId="39530BD3" w14:textId="245B91BE" w:rsidR="00CB7EB6" w:rsidRDefault="007F7775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En el bando </w:t>
      </w:r>
      <w:r w:rsidR="003422F1">
        <w:rPr>
          <w:rFonts w:ascii="Arial Narrow" w:hAnsi="Arial Narrow"/>
          <w:lang w:val="es-MX"/>
        </w:rPr>
        <w:t>de policía y del buen gobierno pa</w:t>
      </w:r>
      <w:r w:rsidR="00843F78">
        <w:rPr>
          <w:rFonts w:ascii="Arial Narrow" w:hAnsi="Arial Narrow"/>
          <w:lang w:val="es-MX"/>
        </w:rPr>
        <w:t>ra el municipio de Pisaflores, H</w:t>
      </w:r>
      <w:r w:rsidR="003422F1">
        <w:rPr>
          <w:rFonts w:ascii="Arial Narrow" w:hAnsi="Arial Narrow"/>
          <w:lang w:val="es-MX"/>
        </w:rPr>
        <w:t>idalgo en el título octavo de la protección del medio ambiente para el desarrollo sustentable establece lo siguiente:</w:t>
      </w:r>
    </w:p>
    <w:p w14:paraId="7DE096B9" w14:textId="489B5DE4" w:rsidR="003422F1" w:rsidRPr="00915068" w:rsidRDefault="00843F78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Art. 246 C</w:t>
      </w:r>
      <w:r w:rsidR="003422F1">
        <w:rPr>
          <w:rFonts w:ascii="Arial Narrow" w:hAnsi="Arial Narrow"/>
          <w:lang w:val="es-MX"/>
        </w:rPr>
        <w:t>orresponde al presidente municipal a través del departamento de ecología cumplir y hacer cumplir las diversas disposiciones contenidas en este título, el programa de protección al ambiente municipal, y la preservación ecológica del municipio independientemente de las facultades que le reconozcan las disposiciones federales y estatales en materia ecológica.</w:t>
      </w:r>
    </w:p>
    <w:p w14:paraId="198B9519" w14:textId="33D2FF42" w:rsidR="00CB7EB6" w:rsidRPr="003422F1" w:rsidRDefault="00CB7EB6" w:rsidP="00CB7EB6">
      <w:pPr>
        <w:jc w:val="both"/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lastRenderedPageBreak/>
        <w:t>Facultades y/ó atribuciones del área</w:t>
      </w:r>
    </w:p>
    <w:p w14:paraId="66FD83E6" w14:textId="2656127D" w:rsidR="007F7775" w:rsidRDefault="00E2662B" w:rsidP="00CB7EB6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En el bando de policía y buen gobierno establece en el capítulo </w:t>
      </w:r>
      <w:r w:rsidR="00E04B79">
        <w:rPr>
          <w:rFonts w:ascii="Arial Narrow" w:hAnsi="Arial Narrow"/>
          <w:lang w:val="es-MX"/>
        </w:rPr>
        <w:t>III</w:t>
      </w:r>
      <w:r>
        <w:rPr>
          <w:rFonts w:ascii="Arial Narrow" w:hAnsi="Arial Narrow"/>
          <w:lang w:val="es-MX"/>
        </w:rPr>
        <w:t xml:space="preserve"> de</w:t>
      </w:r>
      <w:r w:rsidR="00E04B79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los fines del municipio las acciones que las autoridades municipales deben sujetar a las siguientes acciones a las siguientes disposiciones:</w:t>
      </w:r>
    </w:p>
    <w:p w14:paraId="36A4D01B" w14:textId="3B5BCB16" w:rsidR="00E2662B" w:rsidRDefault="00E2662B" w:rsidP="00E2662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lang w:val="es-MX"/>
        </w:rPr>
      </w:pPr>
      <w:r w:rsidRPr="00E2662B">
        <w:rPr>
          <w:rFonts w:ascii="Arial Narrow" w:hAnsi="Arial Narrow"/>
          <w:lang w:val="es-MX"/>
        </w:rPr>
        <w:t xml:space="preserve">Salvaguardar y garantizar la </w:t>
      </w:r>
      <w:r>
        <w:rPr>
          <w:rFonts w:ascii="Arial Narrow" w:hAnsi="Arial Narrow"/>
          <w:lang w:val="es-MX"/>
        </w:rPr>
        <w:t>integridad territorial del municipio.</w:t>
      </w:r>
    </w:p>
    <w:p w14:paraId="5D399867" w14:textId="247FB8FA" w:rsidR="007C63D5" w:rsidRDefault="007C63D5" w:rsidP="00E2662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Satisfacer las necesidades colectivas de los vecinos y habitantes del municipio, mediante la adecuada prestación de los servicios públicos municipales</w:t>
      </w:r>
      <w:r w:rsidR="00B368FE">
        <w:rPr>
          <w:rFonts w:ascii="Arial Narrow" w:hAnsi="Arial Narrow"/>
          <w:lang w:val="es-MX"/>
        </w:rPr>
        <w:t>.</w:t>
      </w:r>
    </w:p>
    <w:p w14:paraId="04794514" w14:textId="65720FC4" w:rsidR="00E2662B" w:rsidRDefault="007C63D5" w:rsidP="00E2662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Coadyuvar a la preservación de la ecología, la protección y mejoramiento del medio ambiente del municipio, a través de acciones propias, delegadas o propuestas.  </w:t>
      </w:r>
    </w:p>
    <w:p w14:paraId="52E82672" w14:textId="4FE5AA19" w:rsidR="00B368FE" w:rsidRPr="00B368FE" w:rsidRDefault="00B368FE" w:rsidP="00B368FE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Atender la denuncia ciudadana en materia ambiental.</w:t>
      </w:r>
    </w:p>
    <w:p w14:paraId="70936C00" w14:textId="5D6A4954" w:rsidR="00B368FE" w:rsidRPr="00B368FE" w:rsidRDefault="00B368FE" w:rsidP="00B368FE">
      <w:pPr>
        <w:ind w:left="360"/>
        <w:jc w:val="both"/>
        <w:rPr>
          <w:rFonts w:ascii="Arial Narrow" w:hAnsi="Arial Narrow"/>
          <w:lang w:val="es-MX"/>
        </w:rPr>
      </w:pPr>
      <w:r w:rsidRPr="00B368FE">
        <w:rPr>
          <w:rFonts w:ascii="Arial Narrow" w:hAnsi="Arial Narrow"/>
          <w:lang w:val="es-MX"/>
        </w:rPr>
        <w:t xml:space="preserve"> </w:t>
      </w:r>
    </w:p>
    <w:p w14:paraId="48E2ADE6" w14:textId="77777777" w:rsidR="006D4828" w:rsidRDefault="006D4828" w:rsidP="00CB7EB6">
      <w:pPr>
        <w:jc w:val="both"/>
        <w:rPr>
          <w:rFonts w:ascii="Arial Narrow" w:hAnsi="Arial Narrow"/>
          <w:b/>
          <w:lang w:val="es-MX"/>
        </w:rPr>
      </w:pPr>
    </w:p>
    <w:p w14:paraId="4C20E863" w14:textId="11A2C1AE" w:rsidR="00CB7EB6" w:rsidRPr="003422F1" w:rsidRDefault="006D4828" w:rsidP="006D4828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br w:type="page"/>
      </w:r>
    </w:p>
    <w:p w14:paraId="5D58F36F" w14:textId="77777777" w:rsidR="006D4828" w:rsidRDefault="006D4828" w:rsidP="00CB7EB6">
      <w:pPr>
        <w:jc w:val="both"/>
        <w:rPr>
          <w:rFonts w:ascii="Arial Narrow" w:hAnsi="Arial Narrow"/>
          <w:sz w:val="28"/>
          <w:szCs w:val="28"/>
          <w:lang w:val="es-MX"/>
        </w:rPr>
        <w:sectPr w:rsidR="006D4828" w:rsidSect="003F0929">
          <w:headerReference w:type="default" r:id="rId9"/>
          <w:footerReference w:type="default" r:id="rId10"/>
          <w:type w:val="continuous"/>
          <w:pgSz w:w="12240" w:h="15840"/>
          <w:pgMar w:top="1808" w:right="418" w:bottom="1417" w:left="567" w:header="426" w:footer="405" w:gutter="0"/>
          <w:cols w:space="708"/>
          <w:docGrid w:linePitch="360"/>
        </w:sectPr>
      </w:pPr>
    </w:p>
    <w:p w14:paraId="0ECFE0E4" w14:textId="77777777" w:rsidR="00CB7EB6" w:rsidRDefault="00CB7EB6" w:rsidP="00CB7EB6">
      <w:pPr>
        <w:jc w:val="both"/>
        <w:rPr>
          <w:rFonts w:ascii="Arial Narrow" w:hAnsi="Arial Narrow"/>
          <w:sz w:val="28"/>
          <w:szCs w:val="28"/>
          <w:lang w:val="es-MX"/>
        </w:rPr>
      </w:pPr>
    </w:p>
    <w:p w14:paraId="2666B740" w14:textId="0C22185C" w:rsidR="00CB7EB6" w:rsidRDefault="00CB7EB6" w:rsidP="00CB7EB6">
      <w:pPr>
        <w:jc w:val="both"/>
        <w:rPr>
          <w:rFonts w:ascii="Arial Narrow" w:hAnsi="Arial Narrow"/>
          <w:sz w:val="28"/>
          <w:szCs w:val="28"/>
          <w:lang w:val="es-MX"/>
        </w:rPr>
      </w:pPr>
    </w:p>
    <w:p w14:paraId="130D2AC9" w14:textId="7B2F1EAF" w:rsidR="006D4828" w:rsidRPr="006D4828" w:rsidRDefault="006D4828" w:rsidP="006D4828">
      <w:pPr>
        <w:rPr>
          <w:rFonts w:ascii="Arial Narrow" w:hAnsi="Arial Narrow"/>
          <w:sz w:val="28"/>
          <w:szCs w:val="28"/>
          <w:lang w:val="es-MX"/>
        </w:rPr>
      </w:pPr>
    </w:p>
    <w:p w14:paraId="59B90C38" w14:textId="2B16A8DF" w:rsidR="006D4828" w:rsidRPr="006D4828" w:rsidRDefault="006D4828" w:rsidP="006D4828">
      <w:pPr>
        <w:rPr>
          <w:rFonts w:ascii="Arial Narrow" w:hAnsi="Arial Narrow"/>
          <w:sz w:val="28"/>
          <w:szCs w:val="28"/>
          <w:lang w:val="es-MX"/>
        </w:rPr>
      </w:pPr>
    </w:p>
    <w:p w14:paraId="1F593567" w14:textId="3C626159" w:rsidR="006D4828" w:rsidRPr="006D4828" w:rsidRDefault="006D4828" w:rsidP="006D4828">
      <w:pPr>
        <w:rPr>
          <w:rFonts w:ascii="Arial Narrow" w:hAnsi="Arial Narrow"/>
          <w:sz w:val="28"/>
          <w:szCs w:val="28"/>
          <w:lang w:val="es-MX"/>
        </w:rPr>
      </w:pPr>
    </w:p>
    <w:p w14:paraId="72DFB930" w14:textId="574320C1" w:rsidR="006D4828" w:rsidRDefault="006D4828" w:rsidP="006D4828">
      <w:pPr>
        <w:tabs>
          <w:tab w:val="left" w:pos="1870"/>
        </w:tabs>
        <w:rPr>
          <w:rFonts w:ascii="Arial Narrow" w:hAnsi="Arial Narrow"/>
          <w:b/>
          <w:lang w:val="es-MX"/>
        </w:rPr>
      </w:pPr>
      <w:r w:rsidRPr="003422F1">
        <w:rPr>
          <w:rFonts w:ascii="Arial Narrow" w:hAnsi="Arial Narrow"/>
          <w:b/>
          <w:lang w:val="es-MX"/>
        </w:rPr>
        <w:t>Cronograma de actividades</w:t>
      </w:r>
    </w:p>
    <w:p w14:paraId="454C7D08" w14:textId="516E8D7C" w:rsidR="006D4828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  <w:r w:rsidRPr="00E04B79">
        <w:drawing>
          <wp:inline distT="0" distB="0" distL="0" distR="0" wp14:anchorId="245F158F" wp14:editId="0FA53F00">
            <wp:extent cx="8009255" cy="41535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5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BE84" w14:textId="6F877844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3B1DC576" w14:textId="002D03FB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59FE6BEE" w14:textId="107F68B3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02E057B9" w14:textId="73920CA0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44FB4DB7" w14:textId="77E12C22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14671F92" w14:textId="5332EA65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63571408" w14:textId="1EA873F7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3F758447" w14:textId="1A605E74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7E1446A1" w14:textId="6AE67B0F" w:rsidR="00E04B79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</w:p>
    <w:p w14:paraId="270BCFEF" w14:textId="380F7428" w:rsidR="00E04B79" w:rsidRPr="006D4828" w:rsidRDefault="00E04B79" w:rsidP="006D4828">
      <w:pPr>
        <w:tabs>
          <w:tab w:val="left" w:pos="1870"/>
        </w:tabs>
        <w:rPr>
          <w:rFonts w:ascii="Arial Narrow" w:hAnsi="Arial Narrow"/>
          <w:sz w:val="28"/>
          <w:szCs w:val="28"/>
          <w:lang w:val="es-MX"/>
        </w:rPr>
      </w:pPr>
      <w:r w:rsidRPr="00E04B79">
        <w:drawing>
          <wp:inline distT="0" distB="0" distL="0" distR="0" wp14:anchorId="67565773" wp14:editId="15FA9E98">
            <wp:extent cx="8009255" cy="22663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5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B79" w:rsidRPr="006D4828" w:rsidSect="006D4828">
      <w:type w:val="continuous"/>
      <w:pgSz w:w="15840" w:h="12240" w:orient="landscape"/>
      <w:pgMar w:top="567" w:right="1809" w:bottom="420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8233" w14:textId="77777777" w:rsidR="00C537AA" w:rsidRDefault="00C537AA" w:rsidP="001C7F93">
      <w:r>
        <w:separator/>
      </w:r>
    </w:p>
  </w:endnote>
  <w:endnote w:type="continuationSeparator" w:id="0">
    <w:p w14:paraId="6CD92FE9" w14:textId="77777777" w:rsidR="00C537AA" w:rsidRDefault="00C537AA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C4B1" w14:textId="5A4B865C" w:rsidR="005403B6" w:rsidRDefault="005403B6" w:rsidP="000751F5">
    <w:pPr>
      <w:pStyle w:val="Piedepgina"/>
      <w:ind w:left="284"/>
      <w:rPr>
        <w:rFonts w:ascii="Arial" w:hAnsi="Arial"/>
        <w:b/>
        <w:color w:val="FFFFFF" w:themeColor="background1"/>
        <w:sz w:val="22"/>
        <w:szCs w:val="22"/>
      </w:rPr>
    </w:pPr>
  </w:p>
  <w:p w14:paraId="43BA3A28" w14:textId="1F606C34" w:rsidR="000751F5" w:rsidRPr="000751F5" w:rsidRDefault="000751F5" w:rsidP="000751F5">
    <w:pPr>
      <w:pStyle w:val="Piedepgina"/>
      <w:ind w:left="284"/>
      <w:rPr>
        <w:rFonts w:ascii="Arial" w:hAnsi="Arial"/>
        <w:b/>
        <w:color w:val="FFFFFF" w:themeColor="background1"/>
        <w:sz w:val="22"/>
        <w:szCs w:val="22"/>
      </w:rPr>
    </w:pPr>
    <w:r w:rsidRPr="000751F5">
      <w:rPr>
        <w:rFonts w:ascii="Arial" w:hAnsi="Arial"/>
        <w:b/>
        <w:noProof/>
        <w:color w:val="FFFFFF" w:themeColor="background1"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6DA4E2D3" wp14:editId="2C6A7D33">
          <wp:simplePos x="0" y="0"/>
          <wp:positionH relativeFrom="column">
            <wp:posOffset>-564515</wp:posOffset>
          </wp:positionH>
          <wp:positionV relativeFrom="paragraph">
            <wp:posOffset>-142875</wp:posOffset>
          </wp:positionV>
          <wp:extent cx="8108315" cy="63119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ABAJO 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31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1F5">
      <w:rPr>
        <w:rFonts w:ascii="Arial" w:hAnsi="Arial"/>
        <w:b/>
        <w:color w:val="FFFFFF" w:themeColor="background1"/>
        <w:sz w:val="22"/>
        <w:szCs w:val="22"/>
      </w:rPr>
      <w:t>Palacio Municipal s/n, Col. Centro, P</w:t>
    </w:r>
    <w:r w:rsidR="00627131">
      <w:rPr>
        <w:rFonts w:ascii="Arial" w:hAnsi="Arial"/>
        <w:b/>
        <w:color w:val="FFFFFF" w:themeColor="background1"/>
        <w:sz w:val="22"/>
        <w:szCs w:val="22"/>
      </w:rPr>
      <w:t>isaflores, Hidalgo.  C.P. 42220</w:t>
    </w:r>
    <w:r w:rsidRPr="000751F5">
      <w:rPr>
        <w:rFonts w:ascii="Arial" w:hAnsi="Arial"/>
        <w:b/>
        <w:color w:val="FFFFFF" w:themeColor="background1"/>
        <w:sz w:val="22"/>
        <w:szCs w:val="22"/>
      </w:rPr>
      <w:t xml:space="preserve"> Tels. 483 378 6027 / 483 378 6075</w:t>
    </w:r>
  </w:p>
  <w:p w14:paraId="5A55D9A9" w14:textId="3F8F621D" w:rsidR="000751F5" w:rsidRPr="000751F5" w:rsidRDefault="005403B6" w:rsidP="005403B6">
    <w:pPr>
      <w:pStyle w:val="Piedepgina"/>
      <w:tabs>
        <w:tab w:val="center" w:pos="5769"/>
        <w:tab w:val="right" w:pos="11255"/>
      </w:tabs>
      <w:spacing w:line="480" w:lineRule="auto"/>
      <w:ind w:left="284"/>
      <w:rPr>
        <w:rFonts w:ascii="Arial" w:hAnsi="Arial"/>
        <w:b/>
        <w:color w:val="FFFFFF" w:themeColor="background1"/>
        <w:sz w:val="22"/>
        <w:szCs w:val="22"/>
      </w:rPr>
    </w:pPr>
    <w:r>
      <w:rPr>
        <w:rFonts w:ascii="Arial" w:hAnsi="Arial"/>
        <w:b/>
        <w:color w:val="FFFFFF" w:themeColor="background1"/>
        <w:sz w:val="22"/>
        <w:szCs w:val="22"/>
      </w:rPr>
      <w:tab/>
    </w:r>
    <w:r w:rsidR="000751F5" w:rsidRPr="000751F5">
      <w:rPr>
        <w:rFonts w:ascii="Arial" w:hAnsi="Arial"/>
        <w:b/>
        <w:color w:val="FFFFFF" w:themeColor="background1"/>
        <w:sz w:val="22"/>
        <w:szCs w:val="22"/>
      </w:rPr>
      <w:t>Correo electrónico: ayuntamientopisaflores20.24@gmail.com</w:t>
    </w:r>
    <w:r>
      <w:rPr>
        <w:rFonts w:ascii="Arial" w:hAnsi="Arial"/>
        <w:b/>
        <w:color w:val="FFFFFF" w:themeColor="background1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CC93" w14:textId="77777777" w:rsidR="00C537AA" w:rsidRDefault="00C537AA" w:rsidP="001C7F93">
      <w:r>
        <w:separator/>
      </w:r>
    </w:p>
  </w:footnote>
  <w:footnote w:type="continuationSeparator" w:id="0">
    <w:p w14:paraId="5AB8EB37" w14:textId="77777777" w:rsidR="00C537AA" w:rsidRDefault="00C537AA" w:rsidP="001C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D75F" w14:textId="7645292C" w:rsidR="000751F5" w:rsidRDefault="00A176C9" w:rsidP="00F86E3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A28167F" wp14:editId="107B6CF7">
          <wp:simplePos x="0" y="0"/>
          <wp:positionH relativeFrom="column">
            <wp:posOffset>-114300</wp:posOffset>
          </wp:positionH>
          <wp:positionV relativeFrom="paragraph">
            <wp:posOffset>-72390</wp:posOffset>
          </wp:positionV>
          <wp:extent cx="7315200" cy="9886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hoja membretada presid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F2D"/>
    <w:multiLevelType w:val="hybridMultilevel"/>
    <w:tmpl w:val="CE2E4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FE0"/>
    <w:multiLevelType w:val="hybridMultilevel"/>
    <w:tmpl w:val="0C428714"/>
    <w:lvl w:ilvl="0" w:tplc="0C0A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44CF07FC"/>
    <w:multiLevelType w:val="hybridMultilevel"/>
    <w:tmpl w:val="FC7A6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A1F5A"/>
    <w:multiLevelType w:val="hybridMultilevel"/>
    <w:tmpl w:val="FE883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0D84"/>
    <w:multiLevelType w:val="hybridMultilevel"/>
    <w:tmpl w:val="5E184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435190">
    <w:abstractNumId w:val="0"/>
  </w:num>
  <w:num w:numId="2" w16cid:durableId="700131260">
    <w:abstractNumId w:val="2"/>
  </w:num>
  <w:num w:numId="3" w16cid:durableId="2122022200">
    <w:abstractNumId w:val="1"/>
  </w:num>
  <w:num w:numId="4" w16cid:durableId="1707751238">
    <w:abstractNumId w:val="3"/>
  </w:num>
  <w:num w:numId="5" w16cid:durableId="39435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93"/>
    <w:rsid w:val="0000544A"/>
    <w:rsid w:val="00021ABB"/>
    <w:rsid w:val="00036221"/>
    <w:rsid w:val="00070380"/>
    <w:rsid w:val="000751F5"/>
    <w:rsid w:val="00086ACB"/>
    <w:rsid w:val="000A7FF4"/>
    <w:rsid w:val="000B6A44"/>
    <w:rsid w:val="000E2408"/>
    <w:rsid w:val="000E3CF5"/>
    <w:rsid w:val="000E7200"/>
    <w:rsid w:val="000F04D9"/>
    <w:rsid w:val="00100CA4"/>
    <w:rsid w:val="0011702A"/>
    <w:rsid w:val="001257F6"/>
    <w:rsid w:val="00143A86"/>
    <w:rsid w:val="001842B6"/>
    <w:rsid w:val="001A3643"/>
    <w:rsid w:val="001B2CF1"/>
    <w:rsid w:val="001C3EAD"/>
    <w:rsid w:val="001C7F93"/>
    <w:rsid w:val="001D1C83"/>
    <w:rsid w:val="001E0B3C"/>
    <w:rsid w:val="001F084D"/>
    <w:rsid w:val="00210F2C"/>
    <w:rsid w:val="00217BF6"/>
    <w:rsid w:val="0022393E"/>
    <w:rsid w:val="00242B22"/>
    <w:rsid w:val="00253694"/>
    <w:rsid w:val="00254959"/>
    <w:rsid w:val="002C363D"/>
    <w:rsid w:val="002D4BFE"/>
    <w:rsid w:val="002E39E8"/>
    <w:rsid w:val="0033455A"/>
    <w:rsid w:val="003422F1"/>
    <w:rsid w:val="00374778"/>
    <w:rsid w:val="00390F07"/>
    <w:rsid w:val="003A70DE"/>
    <w:rsid w:val="003C5FA5"/>
    <w:rsid w:val="003F0929"/>
    <w:rsid w:val="00404E4A"/>
    <w:rsid w:val="004433F1"/>
    <w:rsid w:val="004B729A"/>
    <w:rsid w:val="00527D72"/>
    <w:rsid w:val="005403B6"/>
    <w:rsid w:val="00544C7A"/>
    <w:rsid w:val="00561664"/>
    <w:rsid w:val="00571E29"/>
    <w:rsid w:val="005732E8"/>
    <w:rsid w:val="00585DAD"/>
    <w:rsid w:val="005A5DAC"/>
    <w:rsid w:val="005B41C6"/>
    <w:rsid w:val="005B5B71"/>
    <w:rsid w:val="005B6D95"/>
    <w:rsid w:val="005D1181"/>
    <w:rsid w:val="005D7FEF"/>
    <w:rsid w:val="006000BB"/>
    <w:rsid w:val="006154EE"/>
    <w:rsid w:val="0062572B"/>
    <w:rsid w:val="00627131"/>
    <w:rsid w:val="00637E62"/>
    <w:rsid w:val="006A3ED9"/>
    <w:rsid w:val="006D4828"/>
    <w:rsid w:val="006F6BF2"/>
    <w:rsid w:val="007550FC"/>
    <w:rsid w:val="00766E07"/>
    <w:rsid w:val="0079620C"/>
    <w:rsid w:val="007B2619"/>
    <w:rsid w:val="007C56D2"/>
    <w:rsid w:val="007C63D5"/>
    <w:rsid w:val="007D6F8B"/>
    <w:rsid w:val="007F7775"/>
    <w:rsid w:val="008024F8"/>
    <w:rsid w:val="008041DE"/>
    <w:rsid w:val="00812AE5"/>
    <w:rsid w:val="00815F2D"/>
    <w:rsid w:val="00843F78"/>
    <w:rsid w:val="00850B3A"/>
    <w:rsid w:val="00893B98"/>
    <w:rsid w:val="008A2A7F"/>
    <w:rsid w:val="00915068"/>
    <w:rsid w:val="0093407C"/>
    <w:rsid w:val="0094358A"/>
    <w:rsid w:val="00953E6E"/>
    <w:rsid w:val="00956A11"/>
    <w:rsid w:val="00973CEB"/>
    <w:rsid w:val="009C71CF"/>
    <w:rsid w:val="009E56A3"/>
    <w:rsid w:val="009F66FF"/>
    <w:rsid w:val="00A176C9"/>
    <w:rsid w:val="00A20331"/>
    <w:rsid w:val="00A31006"/>
    <w:rsid w:val="00A3339F"/>
    <w:rsid w:val="00A34FC7"/>
    <w:rsid w:val="00A36520"/>
    <w:rsid w:val="00A7792D"/>
    <w:rsid w:val="00AA63C5"/>
    <w:rsid w:val="00AA649E"/>
    <w:rsid w:val="00AD0624"/>
    <w:rsid w:val="00AF2BCA"/>
    <w:rsid w:val="00B01B84"/>
    <w:rsid w:val="00B368FE"/>
    <w:rsid w:val="00B71350"/>
    <w:rsid w:val="00B83D91"/>
    <w:rsid w:val="00B91EA2"/>
    <w:rsid w:val="00BA5F3B"/>
    <w:rsid w:val="00BB764F"/>
    <w:rsid w:val="00BD63F8"/>
    <w:rsid w:val="00BE3C2D"/>
    <w:rsid w:val="00BF324D"/>
    <w:rsid w:val="00C01D6A"/>
    <w:rsid w:val="00C22B14"/>
    <w:rsid w:val="00C321BE"/>
    <w:rsid w:val="00C537AA"/>
    <w:rsid w:val="00C5545D"/>
    <w:rsid w:val="00C6752F"/>
    <w:rsid w:val="00C754EF"/>
    <w:rsid w:val="00C90563"/>
    <w:rsid w:val="00C907A3"/>
    <w:rsid w:val="00CB7EB6"/>
    <w:rsid w:val="00CD2C7E"/>
    <w:rsid w:val="00D03F52"/>
    <w:rsid w:val="00D23677"/>
    <w:rsid w:val="00D32B94"/>
    <w:rsid w:val="00D6650E"/>
    <w:rsid w:val="00D673FC"/>
    <w:rsid w:val="00DA19D4"/>
    <w:rsid w:val="00DA279B"/>
    <w:rsid w:val="00DB20C7"/>
    <w:rsid w:val="00DC2486"/>
    <w:rsid w:val="00DC74C1"/>
    <w:rsid w:val="00DD315E"/>
    <w:rsid w:val="00DD3A91"/>
    <w:rsid w:val="00DF4D88"/>
    <w:rsid w:val="00E04B79"/>
    <w:rsid w:val="00E06026"/>
    <w:rsid w:val="00E15DA0"/>
    <w:rsid w:val="00E2662B"/>
    <w:rsid w:val="00E33F8E"/>
    <w:rsid w:val="00E43805"/>
    <w:rsid w:val="00E550F0"/>
    <w:rsid w:val="00E62A8B"/>
    <w:rsid w:val="00E933B1"/>
    <w:rsid w:val="00EA60C4"/>
    <w:rsid w:val="00EB7111"/>
    <w:rsid w:val="00ED4529"/>
    <w:rsid w:val="00ED589E"/>
    <w:rsid w:val="00ED65C4"/>
    <w:rsid w:val="00F040EA"/>
    <w:rsid w:val="00F35009"/>
    <w:rsid w:val="00F421CC"/>
    <w:rsid w:val="00F42FAC"/>
    <w:rsid w:val="00F5623D"/>
    <w:rsid w:val="00F731D0"/>
    <w:rsid w:val="00F86E30"/>
    <w:rsid w:val="00FC3255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2D6748"/>
  <w14:defaultImageDpi w14:val="300"/>
  <w15:docId w15:val="{7A3C4A4E-3444-4FAA-8364-39E2CC9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F93"/>
  </w:style>
  <w:style w:type="paragraph" w:styleId="Piedepgina">
    <w:name w:val="footer"/>
    <w:basedOn w:val="Normal"/>
    <w:link w:val="Piedepgina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F93"/>
  </w:style>
  <w:style w:type="paragraph" w:styleId="Textodeglobo">
    <w:name w:val="Balloon Text"/>
    <w:basedOn w:val="Normal"/>
    <w:link w:val="TextodegloboCar"/>
    <w:uiPriority w:val="99"/>
    <w:semiHidden/>
    <w:unhideWhenUsed/>
    <w:rsid w:val="001C7F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F93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B01B84"/>
    <w:rPr>
      <w:rFonts w:eastAsiaTheme="minorHAns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01B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1B8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F8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36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57B82-9EFB-43D7-8DD1-3AB21F3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5</Pages>
  <Words>2213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Valle</dc:creator>
  <cp:keywords/>
  <dc:description/>
  <cp:lastModifiedBy>hugo vaca marquez</cp:lastModifiedBy>
  <cp:revision>3</cp:revision>
  <cp:lastPrinted>2022-01-26T18:14:00Z</cp:lastPrinted>
  <dcterms:created xsi:type="dcterms:W3CDTF">2021-11-03T15:22:00Z</dcterms:created>
  <dcterms:modified xsi:type="dcterms:W3CDTF">2022-04-18T15:34:00Z</dcterms:modified>
</cp:coreProperties>
</file>