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234E" w14:textId="77777777" w:rsidR="00F151C5" w:rsidRDefault="00F151C5" w:rsidP="00356AD0">
      <w:pPr>
        <w:tabs>
          <w:tab w:val="left" w:pos="1200"/>
        </w:tabs>
        <w:jc w:val="center"/>
        <w:rPr>
          <w:sz w:val="36"/>
          <w:szCs w:val="36"/>
        </w:rPr>
      </w:pPr>
      <w:bookmarkStart w:id="0" w:name="_Hlk100671590"/>
    </w:p>
    <w:p w14:paraId="5A62DBCB" w14:textId="72027F6B" w:rsidR="005C6372" w:rsidRDefault="002F5FCC" w:rsidP="00356AD0">
      <w:pPr>
        <w:tabs>
          <w:tab w:val="left" w:pos="12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GUÍA CONSULTIVA DESARROLLO RURAL</w:t>
      </w:r>
    </w:p>
    <w:p w14:paraId="0A4F4205" w14:textId="5CA09F0A" w:rsidR="00665207" w:rsidRPr="002F5FCC" w:rsidRDefault="00665207" w:rsidP="0017672C">
      <w:pPr>
        <w:tabs>
          <w:tab w:val="left" w:pos="1815"/>
        </w:tabs>
        <w:rPr>
          <w:color w:val="000000" w:themeColor="text1"/>
          <w:sz w:val="22"/>
          <w:szCs w:val="22"/>
        </w:rPr>
      </w:pPr>
    </w:p>
    <w:p w14:paraId="465D8A3D" w14:textId="77777777" w:rsidR="00F3789F" w:rsidRDefault="00F3789F" w:rsidP="004D3C0E">
      <w:pPr>
        <w:jc w:val="center"/>
        <w:rPr>
          <w:b/>
          <w:bCs/>
          <w:sz w:val="28"/>
          <w:szCs w:val="28"/>
        </w:rPr>
      </w:pPr>
    </w:p>
    <w:p w14:paraId="0C035C61" w14:textId="77777777" w:rsidR="000409F5" w:rsidRDefault="000409F5" w:rsidP="002F5FCC">
      <w:pPr>
        <w:tabs>
          <w:tab w:val="left" w:pos="480"/>
        </w:tabs>
        <w:rPr>
          <w:b/>
          <w:bCs/>
          <w:sz w:val="28"/>
          <w:szCs w:val="28"/>
        </w:rPr>
      </w:pPr>
    </w:p>
    <w:p w14:paraId="0F1C4848" w14:textId="77777777" w:rsidR="000409F5" w:rsidRDefault="000409F5" w:rsidP="002F5FCC">
      <w:pPr>
        <w:tabs>
          <w:tab w:val="left" w:pos="480"/>
        </w:tabs>
        <w:rPr>
          <w:b/>
          <w:bCs/>
          <w:sz w:val="28"/>
          <w:szCs w:val="28"/>
        </w:rPr>
      </w:pPr>
    </w:p>
    <w:p w14:paraId="669ABDE2" w14:textId="77777777" w:rsidR="000409F5" w:rsidRDefault="000409F5" w:rsidP="002F5FCC">
      <w:pPr>
        <w:tabs>
          <w:tab w:val="left" w:pos="480"/>
        </w:tabs>
        <w:rPr>
          <w:b/>
          <w:bCs/>
          <w:sz w:val="28"/>
          <w:szCs w:val="28"/>
        </w:rPr>
      </w:pPr>
    </w:p>
    <w:p w14:paraId="7D93C4B6" w14:textId="77777777" w:rsidR="000409F5" w:rsidRDefault="002F5FCC" w:rsidP="002F5FCC">
      <w:pPr>
        <w:tabs>
          <w:tab w:val="left" w:pos="480"/>
        </w:tabs>
        <w:rPr>
          <w:sz w:val="28"/>
          <w:szCs w:val="28"/>
        </w:rPr>
      </w:pPr>
      <w:r w:rsidRPr="000409F5">
        <w:rPr>
          <w:b/>
          <w:bCs/>
          <w:sz w:val="40"/>
          <w:szCs w:val="40"/>
        </w:rPr>
        <w:t>Objetivo</w:t>
      </w:r>
      <w:r w:rsidR="000409F5" w:rsidRPr="000409F5">
        <w:rPr>
          <w:b/>
          <w:bCs/>
          <w:sz w:val="40"/>
          <w:szCs w:val="40"/>
        </w:rPr>
        <w:t xml:space="preserve">: </w:t>
      </w:r>
    </w:p>
    <w:p w14:paraId="41B334A2" w14:textId="1F2FBE8A" w:rsidR="000409F5" w:rsidRDefault="000409F5" w:rsidP="002F5FCC">
      <w:pPr>
        <w:tabs>
          <w:tab w:val="left" w:pos="480"/>
        </w:tabs>
        <w:rPr>
          <w:sz w:val="28"/>
          <w:szCs w:val="28"/>
        </w:rPr>
      </w:pPr>
      <w:r w:rsidRPr="000409F5">
        <w:rPr>
          <w:sz w:val="28"/>
          <w:szCs w:val="28"/>
        </w:rPr>
        <w:t xml:space="preserve">dar atención de calidad y de calidez a las personas originarias </w:t>
      </w:r>
      <w:r>
        <w:rPr>
          <w:sz w:val="28"/>
          <w:szCs w:val="28"/>
        </w:rPr>
        <w:t>de localidades de alto grado de marginación, para ayudar a obtener</w:t>
      </w:r>
      <w:r w:rsidR="00AF4BFB">
        <w:rPr>
          <w:sz w:val="28"/>
          <w:szCs w:val="28"/>
        </w:rPr>
        <w:t xml:space="preserve"> un mejor habitad y contribuir en una en una mayor calidad de vida.</w:t>
      </w:r>
    </w:p>
    <w:p w14:paraId="05AD75D9" w14:textId="6A8EC4C5" w:rsidR="00AF4BFB" w:rsidRDefault="00AF4BFB" w:rsidP="002F5FCC">
      <w:pPr>
        <w:tabs>
          <w:tab w:val="left" w:pos="480"/>
        </w:tabs>
        <w:rPr>
          <w:sz w:val="28"/>
          <w:szCs w:val="28"/>
        </w:rPr>
      </w:pPr>
    </w:p>
    <w:p w14:paraId="2FFBD3EF" w14:textId="77777777" w:rsidR="00AF4BFB" w:rsidRDefault="00AF4BFB" w:rsidP="00AF4BFB">
      <w:pPr>
        <w:tabs>
          <w:tab w:val="left" w:pos="480"/>
        </w:tabs>
        <w:rPr>
          <w:sz w:val="28"/>
          <w:szCs w:val="28"/>
        </w:rPr>
      </w:pPr>
      <w:r w:rsidRPr="00AF4BFB">
        <w:rPr>
          <w:b/>
          <w:bCs/>
          <w:sz w:val="44"/>
          <w:szCs w:val="44"/>
        </w:rPr>
        <w:t>Vulnerabilidad social:</w:t>
      </w:r>
      <w:r w:rsidRPr="00AF4BFB">
        <w:rPr>
          <w:sz w:val="28"/>
          <w:szCs w:val="28"/>
        </w:rPr>
        <w:t xml:space="preserve"> </w:t>
      </w:r>
    </w:p>
    <w:p w14:paraId="4237495F" w14:textId="32ACF33A" w:rsidR="00AF4BFB" w:rsidRPr="00AF4BFB" w:rsidRDefault="00AF4BFB" w:rsidP="00AF4BFB">
      <w:pPr>
        <w:tabs>
          <w:tab w:val="left" w:pos="480"/>
        </w:tabs>
        <w:rPr>
          <w:sz w:val="28"/>
          <w:szCs w:val="28"/>
        </w:rPr>
      </w:pPr>
      <w:r w:rsidRPr="00AF4BFB">
        <w:rPr>
          <w:sz w:val="28"/>
          <w:szCs w:val="28"/>
        </w:rPr>
        <w:t>es el resultado de la acumulación de desventajas y una elevada</w:t>
      </w:r>
    </w:p>
    <w:p w14:paraId="5E069475" w14:textId="77777777" w:rsidR="00AF4BFB" w:rsidRPr="00AF4BFB" w:rsidRDefault="00AF4BFB" w:rsidP="00AF4BFB">
      <w:pPr>
        <w:tabs>
          <w:tab w:val="left" w:pos="480"/>
        </w:tabs>
        <w:rPr>
          <w:sz w:val="28"/>
          <w:szCs w:val="28"/>
        </w:rPr>
      </w:pPr>
      <w:r w:rsidRPr="00AF4BFB">
        <w:rPr>
          <w:sz w:val="28"/>
          <w:szCs w:val="28"/>
        </w:rPr>
        <w:t>posibilidad de representar un daño, derivado de un conjunto de causas sociales y de algunas</w:t>
      </w:r>
    </w:p>
    <w:p w14:paraId="3D7A2944" w14:textId="77777777" w:rsidR="00AF4BFB" w:rsidRPr="00AF4BFB" w:rsidRDefault="00AF4BFB" w:rsidP="00AF4BFB">
      <w:pPr>
        <w:tabs>
          <w:tab w:val="left" w:pos="480"/>
        </w:tabs>
        <w:rPr>
          <w:sz w:val="28"/>
          <w:szCs w:val="28"/>
        </w:rPr>
      </w:pPr>
      <w:r w:rsidRPr="00AF4BFB">
        <w:rPr>
          <w:sz w:val="28"/>
          <w:szCs w:val="28"/>
        </w:rPr>
        <w:t>características personales y/o culturales; así como, la carencia o ausencia de elementos</w:t>
      </w:r>
    </w:p>
    <w:p w14:paraId="128DEA9A" w14:textId="77777777" w:rsidR="00AF4BFB" w:rsidRPr="00AF4BFB" w:rsidRDefault="00AF4BFB" w:rsidP="00AF4BFB">
      <w:pPr>
        <w:tabs>
          <w:tab w:val="left" w:pos="480"/>
        </w:tabs>
        <w:rPr>
          <w:sz w:val="28"/>
          <w:szCs w:val="28"/>
        </w:rPr>
      </w:pPr>
      <w:r w:rsidRPr="00AF4BFB">
        <w:rPr>
          <w:sz w:val="28"/>
          <w:szCs w:val="28"/>
        </w:rPr>
        <w:t>esenciales para la subsistencia y el desarrollo personal, e insuficiencia de las herramientas</w:t>
      </w:r>
    </w:p>
    <w:p w14:paraId="021FA997" w14:textId="696DC1B4" w:rsidR="00AF4BFB" w:rsidRDefault="00AF4BFB" w:rsidP="00AF4BFB">
      <w:pPr>
        <w:tabs>
          <w:tab w:val="left" w:pos="480"/>
        </w:tabs>
        <w:rPr>
          <w:sz w:val="28"/>
          <w:szCs w:val="28"/>
        </w:rPr>
      </w:pPr>
      <w:r w:rsidRPr="00AF4BFB">
        <w:rPr>
          <w:sz w:val="28"/>
          <w:szCs w:val="28"/>
        </w:rPr>
        <w:t>necesarias para abandonar situaciones en desventaja, estructurales o coyunturales.</w:t>
      </w:r>
    </w:p>
    <w:p w14:paraId="278D6238" w14:textId="77777777" w:rsidR="000409F5" w:rsidRDefault="000409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9C8954" w14:textId="77777777" w:rsidR="00F151C5" w:rsidRDefault="00F151C5" w:rsidP="000409F5">
      <w:pPr>
        <w:tabs>
          <w:tab w:val="left" w:pos="480"/>
        </w:tabs>
        <w:rPr>
          <w:b/>
          <w:bCs/>
          <w:sz w:val="32"/>
          <w:szCs w:val="32"/>
        </w:rPr>
      </w:pPr>
    </w:p>
    <w:p w14:paraId="18392172" w14:textId="77777777" w:rsidR="00F151C5" w:rsidRDefault="00F151C5" w:rsidP="000409F5">
      <w:pPr>
        <w:tabs>
          <w:tab w:val="left" w:pos="480"/>
        </w:tabs>
        <w:rPr>
          <w:b/>
          <w:bCs/>
          <w:sz w:val="32"/>
          <w:szCs w:val="32"/>
        </w:rPr>
      </w:pPr>
    </w:p>
    <w:p w14:paraId="1CA06833" w14:textId="3B4D1C08" w:rsidR="000409F5" w:rsidRPr="00AF4BFB" w:rsidRDefault="000409F5" w:rsidP="000409F5">
      <w:pPr>
        <w:tabs>
          <w:tab w:val="left" w:pos="480"/>
        </w:tabs>
        <w:rPr>
          <w:b/>
          <w:bCs/>
          <w:sz w:val="32"/>
          <w:szCs w:val="32"/>
        </w:rPr>
      </w:pPr>
      <w:r w:rsidRPr="00AF4BFB">
        <w:rPr>
          <w:b/>
          <w:bCs/>
          <w:sz w:val="32"/>
          <w:szCs w:val="32"/>
        </w:rPr>
        <w:t>Criterios</w:t>
      </w:r>
    </w:p>
    <w:p w14:paraId="50CA2E17" w14:textId="77777777" w:rsidR="000409F5" w:rsidRPr="00AF4BFB" w:rsidRDefault="000409F5" w:rsidP="000409F5">
      <w:pPr>
        <w:tabs>
          <w:tab w:val="left" w:pos="480"/>
        </w:tabs>
        <w:rPr>
          <w:b/>
          <w:bCs/>
          <w:sz w:val="28"/>
          <w:szCs w:val="28"/>
        </w:rPr>
      </w:pPr>
      <w:r w:rsidRPr="00AF4BFB">
        <w:rPr>
          <w:b/>
          <w:bCs/>
          <w:sz w:val="28"/>
          <w:szCs w:val="28"/>
        </w:rPr>
        <w:t>1</w:t>
      </w:r>
    </w:p>
    <w:p w14:paraId="7756FFB8" w14:textId="77777777" w:rsidR="000409F5" w:rsidRPr="000409F5" w:rsidRDefault="000409F5" w:rsidP="000409F5">
      <w:pPr>
        <w:tabs>
          <w:tab w:val="left" w:pos="480"/>
        </w:tabs>
      </w:pPr>
      <w:r w:rsidRPr="000409F5">
        <w:t>El municipio puede contar con una unidad que desempeñe específicamente la función</w:t>
      </w:r>
    </w:p>
    <w:p w14:paraId="5F9D2E1A" w14:textId="77777777" w:rsidR="000409F5" w:rsidRPr="000409F5" w:rsidRDefault="000409F5" w:rsidP="000409F5">
      <w:pPr>
        <w:tabs>
          <w:tab w:val="left" w:pos="480"/>
        </w:tabs>
      </w:pPr>
      <w:r w:rsidRPr="000409F5">
        <w:t>de dar atención a los grupos vulnerables o con una dependencia de mayor alcance que</w:t>
      </w:r>
    </w:p>
    <w:p w14:paraId="2BFE89D1" w14:textId="77777777" w:rsidR="000409F5" w:rsidRPr="000409F5" w:rsidRDefault="000409F5" w:rsidP="000409F5">
      <w:pPr>
        <w:tabs>
          <w:tab w:val="left" w:pos="480"/>
        </w:tabs>
      </w:pPr>
      <w:r w:rsidRPr="000409F5">
        <w:t>sea la responsable de dar seguimiento al tema.</w:t>
      </w:r>
    </w:p>
    <w:p w14:paraId="5EF9DFC1" w14:textId="77777777" w:rsidR="000409F5" w:rsidRPr="000409F5" w:rsidRDefault="000409F5" w:rsidP="000409F5">
      <w:pPr>
        <w:tabs>
          <w:tab w:val="left" w:pos="480"/>
        </w:tabs>
      </w:pPr>
    </w:p>
    <w:p w14:paraId="3309DE3C" w14:textId="77777777" w:rsidR="000409F5" w:rsidRPr="00AF4BFB" w:rsidRDefault="000409F5" w:rsidP="000409F5">
      <w:pPr>
        <w:tabs>
          <w:tab w:val="left" w:pos="480"/>
        </w:tabs>
        <w:rPr>
          <w:b/>
          <w:bCs/>
          <w:sz w:val="28"/>
          <w:szCs w:val="28"/>
        </w:rPr>
      </w:pPr>
      <w:r w:rsidRPr="00AF4BFB">
        <w:rPr>
          <w:b/>
          <w:bCs/>
          <w:sz w:val="28"/>
          <w:szCs w:val="28"/>
        </w:rPr>
        <w:t>2</w:t>
      </w:r>
    </w:p>
    <w:p w14:paraId="1C9F6596" w14:textId="77777777" w:rsidR="000409F5" w:rsidRPr="000409F5" w:rsidRDefault="000409F5" w:rsidP="000409F5">
      <w:pPr>
        <w:tabs>
          <w:tab w:val="left" w:pos="480"/>
        </w:tabs>
      </w:pPr>
      <w:r w:rsidRPr="000409F5">
        <w:t>Para acreditar el parámetro en óptimo, el revisor deberá cotejar que la instancia</w:t>
      </w:r>
    </w:p>
    <w:p w14:paraId="2A08F167" w14:textId="77777777" w:rsidR="000409F5" w:rsidRPr="000409F5" w:rsidRDefault="000409F5" w:rsidP="000409F5">
      <w:pPr>
        <w:tabs>
          <w:tab w:val="left" w:pos="480"/>
        </w:tabs>
      </w:pPr>
      <w:r w:rsidRPr="000409F5">
        <w:t>responsable de dar atención a los grupos vulnerables se encuentre en el organigrama y</w:t>
      </w:r>
    </w:p>
    <w:p w14:paraId="3421C1F4" w14:textId="77777777" w:rsidR="000409F5" w:rsidRPr="000409F5" w:rsidRDefault="000409F5" w:rsidP="000409F5">
      <w:pPr>
        <w:tabs>
          <w:tab w:val="left" w:pos="480"/>
        </w:tabs>
      </w:pPr>
      <w:r w:rsidRPr="000409F5">
        <w:t>cuente en el manual de organización con objetivos, puestos y funciones relacionadas con</w:t>
      </w:r>
    </w:p>
    <w:p w14:paraId="0E1A76B3" w14:textId="77777777" w:rsidR="000409F5" w:rsidRPr="000409F5" w:rsidRDefault="000409F5" w:rsidP="000409F5">
      <w:pPr>
        <w:tabs>
          <w:tab w:val="left" w:pos="480"/>
        </w:tabs>
      </w:pPr>
      <w:r w:rsidRPr="000409F5">
        <w:t>el tema.</w:t>
      </w:r>
    </w:p>
    <w:p w14:paraId="28486854" w14:textId="77777777" w:rsidR="000409F5" w:rsidRPr="000409F5" w:rsidRDefault="000409F5" w:rsidP="000409F5">
      <w:pPr>
        <w:tabs>
          <w:tab w:val="left" w:pos="480"/>
        </w:tabs>
      </w:pPr>
    </w:p>
    <w:p w14:paraId="7CD713F0" w14:textId="77777777" w:rsidR="000409F5" w:rsidRPr="00AF4BFB" w:rsidRDefault="000409F5" w:rsidP="000409F5">
      <w:pPr>
        <w:tabs>
          <w:tab w:val="left" w:pos="480"/>
        </w:tabs>
        <w:rPr>
          <w:b/>
          <w:bCs/>
          <w:sz w:val="28"/>
          <w:szCs w:val="28"/>
        </w:rPr>
      </w:pPr>
      <w:r w:rsidRPr="00AF4BFB">
        <w:rPr>
          <w:b/>
          <w:bCs/>
          <w:sz w:val="28"/>
          <w:szCs w:val="28"/>
        </w:rPr>
        <w:t>3</w:t>
      </w:r>
    </w:p>
    <w:p w14:paraId="6224CB95" w14:textId="77777777" w:rsidR="000409F5" w:rsidRPr="000409F5" w:rsidRDefault="000409F5" w:rsidP="000409F5">
      <w:pPr>
        <w:tabs>
          <w:tab w:val="left" w:pos="480"/>
        </w:tabs>
      </w:pPr>
      <w:r w:rsidRPr="000409F5">
        <w:t>El diagnóstico puede ser parte de un documento de mayor alcance o ser elaborado por el</w:t>
      </w:r>
    </w:p>
    <w:p w14:paraId="38A2F476" w14:textId="77777777" w:rsidR="000409F5" w:rsidRPr="000409F5" w:rsidRDefault="000409F5" w:rsidP="000409F5">
      <w:pPr>
        <w:tabs>
          <w:tab w:val="left" w:pos="480"/>
        </w:tabs>
      </w:pPr>
      <w:r w:rsidRPr="000409F5">
        <w:t>propio municipio (realizado por la administración municipal y/o por una persona o</w:t>
      </w:r>
    </w:p>
    <w:p w14:paraId="5E892AD5" w14:textId="77777777" w:rsidR="000409F5" w:rsidRPr="000409F5" w:rsidRDefault="000409F5" w:rsidP="000409F5">
      <w:pPr>
        <w:tabs>
          <w:tab w:val="left" w:pos="480"/>
        </w:tabs>
      </w:pPr>
      <w:r w:rsidRPr="000409F5">
        <w:t>institución externa), o provenir de alguna dependencia o entidad estatal o federal</w:t>
      </w:r>
    </w:p>
    <w:p w14:paraId="4F3D10A9" w14:textId="77777777" w:rsidR="000409F5" w:rsidRPr="000409F5" w:rsidRDefault="000409F5" w:rsidP="000409F5">
      <w:pPr>
        <w:tabs>
          <w:tab w:val="left" w:pos="480"/>
        </w:tabs>
      </w:pPr>
      <w:r w:rsidRPr="000409F5">
        <w:t>competente.</w:t>
      </w:r>
    </w:p>
    <w:p w14:paraId="74B4F0B8" w14:textId="77777777" w:rsidR="000409F5" w:rsidRPr="00AF4BFB" w:rsidRDefault="000409F5" w:rsidP="000409F5">
      <w:pPr>
        <w:tabs>
          <w:tab w:val="left" w:pos="480"/>
        </w:tabs>
        <w:rPr>
          <w:b/>
          <w:bCs/>
          <w:sz w:val="28"/>
          <w:szCs w:val="28"/>
        </w:rPr>
      </w:pPr>
      <w:r w:rsidRPr="00AF4BFB">
        <w:rPr>
          <w:b/>
          <w:bCs/>
          <w:sz w:val="28"/>
          <w:szCs w:val="28"/>
        </w:rPr>
        <w:t>4</w:t>
      </w:r>
    </w:p>
    <w:p w14:paraId="5C83AE11" w14:textId="77777777" w:rsidR="000409F5" w:rsidRPr="000409F5" w:rsidRDefault="000409F5" w:rsidP="000409F5">
      <w:pPr>
        <w:tabs>
          <w:tab w:val="left" w:pos="480"/>
        </w:tabs>
      </w:pPr>
      <w:r w:rsidRPr="000409F5">
        <w:t>Las acciones en materia de dar atención a los grupos vulnerables, deberán de contar con</w:t>
      </w:r>
    </w:p>
    <w:p w14:paraId="42B99951" w14:textId="77777777" w:rsidR="000409F5" w:rsidRPr="000409F5" w:rsidRDefault="000409F5" w:rsidP="000409F5">
      <w:pPr>
        <w:tabs>
          <w:tab w:val="left" w:pos="480"/>
        </w:tabs>
      </w:pPr>
      <w:r w:rsidRPr="000409F5">
        <w:t>sustento documental en todos los elementos enunciados, independientemente de que</w:t>
      </w:r>
    </w:p>
    <w:p w14:paraId="653B9BC7" w14:textId="77777777" w:rsidR="000409F5" w:rsidRPr="000409F5" w:rsidRDefault="000409F5" w:rsidP="000409F5">
      <w:pPr>
        <w:tabs>
          <w:tab w:val="left" w:pos="480"/>
        </w:tabs>
      </w:pPr>
      <w:r w:rsidRPr="000409F5">
        <w:t>puedan variar sus denominaciones.</w:t>
      </w:r>
    </w:p>
    <w:p w14:paraId="3AD41BF4" w14:textId="77777777" w:rsidR="000409F5" w:rsidRPr="00AF4BFB" w:rsidRDefault="000409F5" w:rsidP="000409F5">
      <w:pPr>
        <w:tabs>
          <w:tab w:val="left" w:pos="480"/>
        </w:tabs>
        <w:rPr>
          <w:b/>
          <w:bCs/>
          <w:sz w:val="28"/>
          <w:szCs w:val="28"/>
        </w:rPr>
      </w:pPr>
      <w:r w:rsidRPr="00AF4BFB">
        <w:rPr>
          <w:b/>
          <w:bCs/>
          <w:sz w:val="28"/>
          <w:szCs w:val="28"/>
        </w:rPr>
        <w:t>5</w:t>
      </w:r>
    </w:p>
    <w:p w14:paraId="76412060" w14:textId="77777777" w:rsidR="000409F5" w:rsidRPr="000409F5" w:rsidRDefault="000409F5" w:rsidP="000409F5">
      <w:pPr>
        <w:tabs>
          <w:tab w:val="left" w:pos="480"/>
        </w:tabs>
      </w:pPr>
      <w:r w:rsidRPr="000409F5">
        <w:t>Se entiende por “convenio o acuerdo de colaboración vigente” al documento original que</w:t>
      </w:r>
    </w:p>
    <w:p w14:paraId="2347B82F" w14:textId="3B8400AE" w:rsidR="000409F5" w:rsidRPr="000409F5" w:rsidRDefault="000409F5" w:rsidP="000409F5">
      <w:pPr>
        <w:tabs>
          <w:tab w:val="left" w:pos="480"/>
        </w:tabs>
      </w:pPr>
      <w:r w:rsidRPr="000409F5">
        <w:t>está firmado por el presidente municipal y que no ha concluido su vigencia.</w:t>
      </w:r>
    </w:p>
    <w:p w14:paraId="6370BC90" w14:textId="77777777" w:rsidR="00AF4BFB" w:rsidRPr="00887F3C" w:rsidRDefault="000409F5" w:rsidP="00AF4BFB">
      <w:pPr>
        <w:rPr>
          <w:b/>
          <w:bCs/>
        </w:rPr>
      </w:pPr>
      <w:r w:rsidRPr="000409F5">
        <w:br w:type="page"/>
      </w:r>
      <w:r w:rsidR="00AF4BFB" w:rsidRPr="00887F3C">
        <w:rPr>
          <w:b/>
          <w:bCs/>
          <w:sz w:val="32"/>
          <w:szCs w:val="32"/>
        </w:rPr>
        <w:lastRenderedPageBreak/>
        <w:t>Tema 6.4 Igualdad de Género</w:t>
      </w:r>
    </w:p>
    <w:p w14:paraId="76FEBD72" w14:textId="77777777" w:rsidR="00AF4BFB" w:rsidRDefault="00AF4BFB" w:rsidP="00AF4BFB">
      <w:r w:rsidRPr="00887F3C">
        <w:rPr>
          <w:b/>
          <w:bCs/>
          <w:sz w:val="28"/>
          <w:szCs w:val="28"/>
        </w:rPr>
        <w:t>Objetivo:</w:t>
      </w:r>
      <w:r>
        <w:t xml:space="preserve"> promover la igualdad de género como estrategia transversal en las</w:t>
      </w:r>
    </w:p>
    <w:p w14:paraId="25B6B627" w14:textId="77777777" w:rsidR="00AF4BFB" w:rsidRDefault="00AF4BFB" w:rsidP="00AF4BFB">
      <w:r>
        <w:t>políticas públicas municipales, para contribuir al acceso equitativo de</w:t>
      </w:r>
    </w:p>
    <w:p w14:paraId="6D76B3D5" w14:textId="77777777" w:rsidR="00AF4BFB" w:rsidRDefault="00AF4BFB" w:rsidP="00AF4BFB">
      <w:r>
        <w:t>oportunidades de desarrollo.</w:t>
      </w:r>
    </w:p>
    <w:p w14:paraId="7DDDDF06" w14:textId="77777777" w:rsidR="00AF4BFB" w:rsidRDefault="00AF4BFB" w:rsidP="00AF4BFB">
      <w:r>
        <w:t>Consideraciones</w:t>
      </w:r>
    </w:p>
    <w:p w14:paraId="43C1D1B4" w14:textId="77777777" w:rsidR="00AF4BFB" w:rsidRDefault="00AF4BFB" w:rsidP="00AF4BFB">
      <w:r>
        <w:t>Conceptos</w:t>
      </w:r>
    </w:p>
    <w:p w14:paraId="7D96CF36" w14:textId="77777777" w:rsidR="00AF4BFB" w:rsidRDefault="00AF4BFB" w:rsidP="00AF4BFB">
      <w:r>
        <w:t>Igualdad de género: situación en la cual mujeres y hombres acceden con las mismas</w:t>
      </w:r>
    </w:p>
    <w:p w14:paraId="1D984F3E" w14:textId="77777777" w:rsidR="00AF4BFB" w:rsidRDefault="00AF4BFB" w:rsidP="00AF4BFB">
      <w:r>
        <w:t>posibilidades y oportunidades al uso, control y beneficio de bienes, servicios y recursos de la</w:t>
      </w:r>
    </w:p>
    <w:p w14:paraId="7724C47A" w14:textId="77777777" w:rsidR="00AF4BFB" w:rsidRDefault="00AF4BFB" w:rsidP="00AF4BFB">
      <w:r>
        <w:t>sociedad, así como a la toma de decisiones en todos los ámbitos de la vida social, económica,</w:t>
      </w:r>
    </w:p>
    <w:p w14:paraId="58927D0C" w14:textId="77777777" w:rsidR="00AF4BFB" w:rsidRDefault="00AF4BFB" w:rsidP="00AF4BFB">
      <w:r>
        <w:t>política, cultural y familiar.</w:t>
      </w:r>
    </w:p>
    <w:p w14:paraId="06D4119A" w14:textId="77777777" w:rsidR="00AF4BFB" w:rsidRDefault="00AF4BFB" w:rsidP="00AF4BFB">
      <w:r>
        <w:t>Perspectiva de género: concepto que se refiere a la metodología y los mecanismos que</w:t>
      </w:r>
    </w:p>
    <w:p w14:paraId="10B3E510" w14:textId="77777777" w:rsidR="00AF4BFB" w:rsidRDefault="00AF4BFB" w:rsidP="00AF4BFB">
      <w:r>
        <w:t>permiten identificar, cuestionar y valorar la discriminación, desigualdad y exclusión de las</w:t>
      </w:r>
    </w:p>
    <w:p w14:paraId="60675F6B" w14:textId="77777777" w:rsidR="00AF4BFB" w:rsidRDefault="00AF4BFB" w:rsidP="00AF4BFB">
      <w:r>
        <w:t>mujeres, que se pretende justificar con base en las diferencias biológicas entre mujeres y</w:t>
      </w:r>
    </w:p>
    <w:p w14:paraId="78C46615" w14:textId="77777777" w:rsidR="00AF4BFB" w:rsidRDefault="00AF4BFB" w:rsidP="00AF4BFB">
      <w:r>
        <w:t>hombres, así como las acciones que deben emprenderse para actuar sobre los factores de</w:t>
      </w:r>
    </w:p>
    <w:p w14:paraId="218D2825" w14:textId="77777777" w:rsidR="00AF4BFB" w:rsidRDefault="00AF4BFB" w:rsidP="00AF4BFB"/>
    <w:p w14:paraId="00324EAF" w14:textId="77777777" w:rsidR="00D50F90" w:rsidRDefault="00D50F90" w:rsidP="00AF4BFB">
      <w:pPr>
        <w:rPr>
          <w:b/>
          <w:bCs/>
        </w:rPr>
      </w:pPr>
    </w:p>
    <w:p w14:paraId="3B7646E8" w14:textId="77777777" w:rsidR="00D50F90" w:rsidRDefault="00D50F90">
      <w:pPr>
        <w:rPr>
          <w:b/>
          <w:bCs/>
        </w:rPr>
      </w:pPr>
      <w:r>
        <w:rPr>
          <w:b/>
          <w:bCs/>
        </w:rPr>
        <w:br w:type="page"/>
      </w:r>
    </w:p>
    <w:p w14:paraId="716CE57B" w14:textId="77777777" w:rsidR="00D50F90" w:rsidRPr="00D50F90" w:rsidRDefault="00D50F90" w:rsidP="00D50F90">
      <w:pPr>
        <w:jc w:val="center"/>
        <w:rPr>
          <w:b/>
          <w:bCs/>
          <w:sz w:val="36"/>
          <w:szCs w:val="36"/>
        </w:rPr>
      </w:pPr>
      <w:r w:rsidRPr="00D50F90">
        <w:rPr>
          <w:b/>
          <w:bCs/>
          <w:sz w:val="36"/>
          <w:szCs w:val="36"/>
        </w:rPr>
        <w:lastRenderedPageBreak/>
        <w:t>Tema 7.1 Mejora regulatoria</w:t>
      </w:r>
    </w:p>
    <w:p w14:paraId="79AC9578" w14:textId="77777777" w:rsidR="00D50F90" w:rsidRPr="00D50F90" w:rsidRDefault="00D50F90" w:rsidP="00D50F90">
      <w:r w:rsidRPr="00D50F90">
        <w:rPr>
          <w:b/>
          <w:bCs/>
          <w:sz w:val="32"/>
          <w:szCs w:val="32"/>
        </w:rPr>
        <w:t>Objetivo:</w:t>
      </w:r>
      <w:r w:rsidRPr="00D50F90">
        <w:t xml:space="preserve"> atraer y retener inversión en el sector comercial mediante una mejora</w:t>
      </w:r>
    </w:p>
    <w:p w14:paraId="6CEF0B1C" w14:textId="77777777" w:rsidR="00D50F90" w:rsidRPr="00D50F90" w:rsidRDefault="00D50F90" w:rsidP="00D50F90">
      <w:r w:rsidRPr="00D50F90">
        <w:t>regulatoria, ordenamiento y promoción comercial, en coordinación con los distintos</w:t>
      </w:r>
    </w:p>
    <w:p w14:paraId="298A2E61" w14:textId="77777777" w:rsidR="00D50F90" w:rsidRPr="00D50F90" w:rsidRDefault="00D50F90" w:rsidP="00D50F90">
      <w:r w:rsidRPr="00D50F90">
        <w:t>órdenes de gobierno.</w:t>
      </w:r>
    </w:p>
    <w:p w14:paraId="352206CC" w14:textId="77777777" w:rsidR="00D50F90" w:rsidRPr="00D50F90" w:rsidRDefault="00D50F90" w:rsidP="00D50F90">
      <w:r w:rsidRPr="00D50F90">
        <w:t>Consideraciones</w:t>
      </w:r>
    </w:p>
    <w:p w14:paraId="756B857D" w14:textId="77777777" w:rsidR="00D50F90" w:rsidRPr="00D50F90" w:rsidRDefault="00D50F90" w:rsidP="00D50F90">
      <w:r w:rsidRPr="00D50F90">
        <w:t>Conceptos</w:t>
      </w:r>
    </w:p>
    <w:p w14:paraId="38ED1442" w14:textId="77777777" w:rsidR="00D50F90" w:rsidRPr="00D50F90" w:rsidRDefault="00D50F90" w:rsidP="00D50F90">
      <w:r w:rsidRPr="00D50F90">
        <w:rPr>
          <w:b/>
          <w:bCs/>
          <w:sz w:val="28"/>
          <w:szCs w:val="28"/>
        </w:rPr>
        <w:t xml:space="preserve">Mejora regulatoria: </w:t>
      </w:r>
      <w:r w:rsidRPr="00D50F90">
        <w:t>política pública que consiste en la generación de normas claras, de</w:t>
      </w:r>
    </w:p>
    <w:p w14:paraId="7A2EE796" w14:textId="77777777" w:rsidR="00D50F90" w:rsidRPr="00D50F90" w:rsidRDefault="00D50F90" w:rsidP="00D50F90">
      <w:r w:rsidRPr="00D50F90">
        <w:t>trámites y servicios simplificados, así como de instituciones eficaces para su creación y</w:t>
      </w:r>
    </w:p>
    <w:p w14:paraId="74776DDC" w14:textId="77777777" w:rsidR="00D50F90" w:rsidRPr="00D50F90" w:rsidRDefault="00D50F90" w:rsidP="00D50F90">
      <w:r w:rsidRPr="00D50F90">
        <w:t>aplicación, que se orienten a obtener el mayor valor posible de los recursos disponibles y del</w:t>
      </w:r>
    </w:p>
    <w:p w14:paraId="24BE813E" w14:textId="77777777" w:rsidR="00D50F90" w:rsidRPr="00D50F90" w:rsidRDefault="00D50F90" w:rsidP="00D50F90">
      <w:r w:rsidRPr="00D50F90">
        <w:t>óptimo funcionamiento de las actividades comerciales, industriales, productivas, de servicios y</w:t>
      </w:r>
    </w:p>
    <w:p w14:paraId="3B70E5CA" w14:textId="77777777" w:rsidR="00D50F90" w:rsidRPr="00D50F90" w:rsidRDefault="00D50F90" w:rsidP="00D50F90">
      <w:r w:rsidRPr="00D50F90">
        <w:t>desarrollo humano de la sociedad en su conjunto.</w:t>
      </w:r>
    </w:p>
    <w:p w14:paraId="752C4E0C" w14:textId="77777777" w:rsidR="00D50F90" w:rsidRPr="00D50F90" w:rsidRDefault="00D50F90" w:rsidP="00D50F90">
      <w:r w:rsidRPr="00D50F90">
        <w:rPr>
          <w:b/>
          <w:bCs/>
          <w:sz w:val="28"/>
          <w:szCs w:val="28"/>
        </w:rPr>
        <w:t>Consejo Municipal de Mejora Regulatoria:</w:t>
      </w:r>
      <w:r w:rsidRPr="00D50F90">
        <w:rPr>
          <w:sz w:val="28"/>
          <w:szCs w:val="28"/>
        </w:rPr>
        <w:t xml:space="preserve"> </w:t>
      </w:r>
      <w:r w:rsidRPr="00D50F90">
        <w:t>es el órgano colegiado responsable de coordinar la</w:t>
      </w:r>
    </w:p>
    <w:p w14:paraId="3FBB1021" w14:textId="77777777" w:rsidR="00D50F90" w:rsidRPr="00D50F90" w:rsidRDefault="00D50F90" w:rsidP="00D50F90">
      <w:r w:rsidRPr="00D50F90">
        <w:t>Política de Mejora Regulatoria del municipio para la toma de decisiones y el desarrollo de las</w:t>
      </w:r>
    </w:p>
    <w:p w14:paraId="06669FE1" w14:textId="77777777" w:rsidR="00D50F90" w:rsidRPr="00D50F90" w:rsidRDefault="00D50F90" w:rsidP="00D50F90">
      <w:r w:rsidRPr="00D50F90">
        <w:t>acciones en su ámbito de injerencia. Mediante el Consejo se fijarán prioridades, objetivos,</w:t>
      </w:r>
    </w:p>
    <w:p w14:paraId="2A101EB5" w14:textId="77777777" w:rsidR="00D50F90" w:rsidRPr="00D50F90" w:rsidRDefault="00D50F90" w:rsidP="00D50F90">
      <w:r w:rsidRPr="00D50F90">
        <w:t>estrategias, indicadores, metas e instancias de coordinación en materia de mejora regulatoria,</w:t>
      </w:r>
    </w:p>
    <w:p w14:paraId="4776C06C" w14:textId="77777777" w:rsidR="00D50F90" w:rsidRPr="00D50F90" w:rsidRDefault="00D50F90" w:rsidP="00D50F90">
      <w:r w:rsidRPr="00D50F90">
        <w:t>así como los criterios de monitoreo y evaluación de la regulación en los términos</w:t>
      </w:r>
    </w:p>
    <w:p w14:paraId="31C0D1B1" w14:textId="0ED8BC47" w:rsidR="00D50F90" w:rsidRDefault="00D50F90" w:rsidP="00D50F90">
      <w:r w:rsidRPr="00D50F90">
        <w:t>reglamentarios que establezca el propio Consejo.</w:t>
      </w:r>
    </w:p>
    <w:p w14:paraId="2BBB9961" w14:textId="56F7F0CF" w:rsidR="00D50F90" w:rsidRDefault="00D50F90" w:rsidP="00D50F90"/>
    <w:p w14:paraId="00DE157C" w14:textId="62EAF92E" w:rsidR="00D50F90" w:rsidRDefault="00D50F90" w:rsidP="00D50F90"/>
    <w:p w14:paraId="6B665052" w14:textId="4F2453B2" w:rsidR="00D50F90" w:rsidRDefault="00D50F90" w:rsidP="00D50F90"/>
    <w:p w14:paraId="3FABC1E2" w14:textId="3B39DC5C" w:rsidR="00D50F90" w:rsidRDefault="00D50F90" w:rsidP="00D50F90"/>
    <w:p w14:paraId="35C7866C" w14:textId="427C9E46" w:rsidR="00D50F90" w:rsidRDefault="00D50F90" w:rsidP="00D50F90"/>
    <w:p w14:paraId="41D0B062" w14:textId="7E0B67FB" w:rsidR="00D50F90" w:rsidRDefault="00D50F90" w:rsidP="00D50F90"/>
    <w:p w14:paraId="16A0F3DC" w14:textId="37B7F326" w:rsidR="00D50F90" w:rsidRDefault="00D50F90" w:rsidP="00D50F90"/>
    <w:p w14:paraId="26F7C36F" w14:textId="0A114FDF" w:rsidR="00D50F90" w:rsidRDefault="00D50F90" w:rsidP="00D50F90"/>
    <w:p w14:paraId="5531C99E" w14:textId="7210A7A9" w:rsidR="00D50F90" w:rsidRDefault="00D50F90" w:rsidP="00D50F90"/>
    <w:p w14:paraId="03FCE281" w14:textId="178A15C1" w:rsidR="00D50F90" w:rsidRDefault="00D50F90" w:rsidP="00D50F90"/>
    <w:p w14:paraId="27714B02" w14:textId="4057408D" w:rsidR="00D50F90" w:rsidRDefault="00D50F90" w:rsidP="00D50F90"/>
    <w:p w14:paraId="6E543D3B" w14:textId="30BE02BC" w:rsidR="00D50F90" w:rsidRDefault="00D50F90" w:rsidP="00D50F90"/>
    <w:p w14:paraId="047BBB58" w14:textId="19CED8AB" w:rsidR="00D50F90" w:rsidRDefault="00D50F90" w:rsidP="00D50F90"/>
    <w:p w14:paraId="2F5AC65A" w14:textId="77777777" w:rsidR="00D50F90" w:rsidRPr="00D50F90" w:rsidRDefault="00D50F90" w:rsidP="00D50F90"/>
    <w:p w14:paraId="5B195CB9" w14:textId="77777777" w:rsidR="00F151C5" w:rsidRDefault="00F151C5" w:rsidP="00D50F90">
      <w:pPr>
        <w:rPr>
          <w:b/>
          <w:bCs/>
          <w:sz w:val="28"/>
          <w:szCs w:val="28"/>
        </w:rPr>
      </w:pPr>
    </w:p>
    <w:p w14:paraId="663635B4" w14:textId="77777777" w:rsidR="00F151C5" w:rsidRDefault="00F151C5" w:rsidP="00D50F90">
      <w:pPr>
        <w:rPr>
          <w:b/>
          <w:bCs/>
          <w:sz w:val="28"/>
          <w:szCs w:val="28"/>
        </w:rPr>
      </w:pPr>
    </w:p>
    <w:p w14:paraId="38556AA2" w14:textId="77777777" w:rsidR="00F151C5" w:rsidRDefault="00F151C5" w:rsidP="00D50F90">
      <w:pPr>
        <w:rPr>
          <w:b/>
          <w:bCs/>
          <w:sz w:val="28"/>
          <w:szCs w:val="28"/>
        </w:rPr>
      </w:pPr>
    </w:p>
    <w:p w14:paraId="5968C0F9" w14:textId="77777777" w:rsidR="00F151C5" w:rsidRDefault="00F151C5" w:rsidP="00D50F90">
      <w:pPr>
        <w:rPr>
          <w:b/>
          <w:bCs/>
          <w:sz w:val="28"/>
          <w:szCs w:val="28"/>
        </w:rPr>
      </w:pPr>
    </w:p>
    <w:p w14:paraId="3A215989" w14:textId="77777777" w:rsidR="00F151C5" w:rsidRDefault="00F151C5" w:rsidP="00D50F90">
      <w:pPr>
        <w:rPr>
          <w:b/>
          <w:bCs/>
          <w:sz w:val="28"/>
          <w:szCs w:val="28"/>
        </w:rPr>
      </w:pPr>
    </w:p>
    <w:p w14:paraId="162C3DB9" w14:textId="77777777" w:rsidR="00F151C5" w:rsidRDefault="00F151C5" w:rsidP="00D50F90">
      <w:pPr>
        <w:rPr>
          <w:b/>
          <w:bCs/>
          <w:sz w:val="28"/>
          <w:szCs w:val="28"/>
        </w:rPr>
      </w:pPr>
    </w:p>
    <w:p w14:paraId="109FC9D9" w14:textId="77777777" w:rsidR="00F151C5" w:rsidRDefault="00F151C5" w:rsidP="00D50F90">
      <w:pPr>
        <w:rPr>
          <w:b/>
          <w:bCs/>
          <w:sz w:val="28"/>
          <w:szCs w:val="28"/>
        </w:rPr>
      </w:pPr>
    </w:p>
    <w:p w14:paraId="2F1135F5" w14:textId="77777777" w:rsidR="00F151C5" w:rsidRDefault="00F151C5" w:rsidP="00D50F90">
      <w:pPr>
        <w:rPr>
          <w:b/>
          <w:bCs/>
          <w:sz w:val="28"/>
          <w:szCs w:val="28"/>
        </w:rPr>
      </w:pPr>
    </w:p>
    <w:p w14:paraId="06AE9122" w14:textId="77777777" w:rsidR="00F151C5" w:rsidRDefault="00F151C5" w:rsidP="00D50F90">
      <w:pPr>
        <w:rPr>
          <w:b/>
          <w:bCs/>
          <w:sz w:val="28"/>
          <w:szCs w:val="28"/>
        </w:rPr>
      </w:pPr>
    </w:p>
    <w:p w14:paraId="4D3940B4" w14:textId="424FB3B9" w:rsidR="00D50F90" w:rsidRPr="00D50F90" w:rsidRDefault="00D50F90" w:rsidP="00D50F90">
      <w:r w:rsidRPr="00D50F90">
        <w:rPr>
          <w:b/>
          <w:bCs/>
          <w:sz w:val="28"/>
          <w:szCs w:val="28"/>
        </w:rPr>
        <w:t>Servicio:</w:t>
      </w:r>
      <w:r w:rsidRPr="00D50F90">
        <w:rPr>
          <w:sz w:val="28"/>
          <w:szCs w:val="28"/>
        </w:rPr>
        <w:t xml:space="preserve"> </w:t>
      </w:r>
      <w:r w:rsidRPr="00D50F90">
        <w:t>cualquier beneficio o actividad que los Sujetos Obligados, en el ámbito de su</w:t>
      </w:r>
    </w:p>
    <w:p w14:paraId="28740538" w14:textId="77777777" w:rsidR="00D50F90" w:rsidRPr="00D50F90" w:rsidRDefault="00D50F90" w:rsidP="00D50F90">
      <w:r w:rsidRPr="00D50F90">
        <w:t>competencia, brinden a particulares, previa solicitud y cumplimiento de los requisitos</w:t>
      </w:r>
    </w:p>
    <w:p w14:paraId="05F9084B" w14:textId="08477C21" w:rsidR="00D50F90" w:rsidRDefault="00D50F90" w:rsidP="00D50F90">
      <w:r w:rsidRPr="00D50F90">
        <w:t>aplicables.</w:t>
      </w:r>
    </w:p>
    <w:p w14:paraId="3971A5A0" w14:textId="57EBC856" w:rsidR="00D50F90" w:rsidRDefault="00D50F90" w:rsidP="00D50F90"/>
    <w:p w14:paraId="3DBFDBA5" w14:textId="48D04B45" w:rsidR="00D50F90" w:rsidRPr="00D50F90" w:rsidRDefault="00D50F90" w:rsidP="00D50F90">
      <w:pPr>
        <w:rPr>
          <w:b/>
          <w:bCs/>
          <w:sz w:val="28"/>
          <w:szCs w:val="28"/>
        </w:rPr>
      </w:pPr>
      <w:r w:rsidRPr="00D50F90">
        <w:rPr>
          <w:b/>
          <w:bCs/>
          <w:sz w:val="28"/>
          <w:szCs w:val="28"/>
        </w:rPr>
        <w:t>Trámite:</w:t>
      </w:r>
      <w:r w:rsidRPr="00D50F90">
        <w:rPr>
          <w:sz w:val="28"/>
          <w:szCs w:val="28"/>
        </w:rPr>
        <w:t xml:space="preserve"> </w:t>
      </w:r>
      <w:r w:rsidRPr="00D50F90">
        <w:t>cualquier solicitud o entrega de información que las personas físicas o morales del</w:t>
      </w:r>
    </w:p>
    <w:p w14:paraId="045A1DD7" w14:textId="77777777" w:rsidR="00D50F90" w:rsidRPr="00D50F90" w:rsidRDefault="00D50F90" w:rsidP="00D50F90">
      <w:r w:rsidRPr="00D50F90">
        <w:t>sector privado realicen ante la autoridad competente en el ámbito federal, de las entidades</w:t>
      </w:r>
    </w:p>
    <w:p w14:paraId="10376CDE" w14:textId="77777777" w:rsidR="00D50F90" w:rsidRPr="00D50F90" w:rsidRDefault="00D50F90" w:rsidP="00D50F90">
      <w:r w:rsidRPr="00D50F90">
        <w:t>federativas, municipal o de la alcaldía, ya sea para cumplir una obligación o, en general, a fin de</w:t>
      </w:r>
    </w:p>
    <w:p w14:paraId="47ECB7FA" w14:textId="3958371F" w:rsidR="00D50F90" w:rsidRPr="00D50F90" w:rsidRDefault="00D50F90" w:rsidP="00D50F90">
      <w:r w:rsidRPr="00D50F90">
        <w:t>que se emita una resolución.</w:t>
      </w:r>
    </w:p>
    <w:p w14:paraId="5E346117" w14:textId="77777777" w:rsidR="00D50F90" w:rsidRDefault="00D50F90" w:rsidP="00D50F90">
      <w:pPr>
        <w:rPr>
          <w:b/>
          <w:bCs/>
        </w:rPr>
      </w:pPr>
    </w:p>
    <w:p w14:paraId="50312F32" w14:textId="4745DCCC" w:rsidR="00D50F90" w:rsidRPr="00D50F90" w:rsidRDefault="00D50F90" w:rsidP="00D50F90">
      <w:pPr>
        <w:rPr>
          <w:b/>
          <w:bCs/>
        </w:rPr>
      </w:pPr>
      <w:r w:rsidRPr="00D50F90">
        <w:rPr>
          <w:b/>
          <w:bCs/>
        </w:rPr>
        <w:t>6.1.1 Instancia municipal responsable de la educación</w:t>
      </w:r>
    </w:p>
    <w:p w14:paraId="09EC677C" w14:textId="77777777" w:rsidR="00D50F90" w:rsidRPr="00D50F90" w:rsidRDefault="00D50F90" w:rsidP="00D50F90">
      <w:r w:rsidRPr="00D50F90">
        <w:rPr>
          <w:b/>
          <w:bCs/>
        </w:rPr>
        <w:t>a)</w:t>
      </w:r>
      <w:r w:rsidRPr="00D50F90">
        <w:t xml:space="preserve"> Organigrama de la administración municipal, con la unidad administrativa responsable del</w:t>
      </w:r>
    </w:p>
    <w:p w14:paraId="1B36658E" w14:textId="77777777" w:rsidR="00D50F90" w:rsidRPr="00D50F90" w:rsidRDefault="00D50F90" w:rsidP="00D50F90">
      <w:r w:rsidRPr="00D50F90">
        <w:t>cuidado de la educación.</w:t>
      </w:r>
      <w:r w:rsidRPr="00D50F90">
        <w:br w:type="page"/>
      </w:r>
    </w:p>
    <w:p w14:paraId="1B7C956A" w14:textId="77777777" w:rsidR="00A761F3" w:rsidRDefault="006958B4" w:rsidP="00AF4B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82342" wp14:editId="6836AEF9">
                <wp:simplePos x="0" y="0"/>
                <wp:positionH relativeFrom="column">
                  <wp:posOffset>1206500</wp:posOffset>
                </wp:positionH>
                <wp:positionV relativeFrom="paragraph">
                  <wp:posOffset>5986780</wp:posOffset>
                </wp:positionV>
                <wp:extent cx="2743200" cy="5619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7A46D" w14:textId="077CB196" w:rsidR="001B3545" w:rsidRDefault="001B3545" w:rsidP="001B3545">
                            <w:pPr>
                              <w:jc w:val="center"/>
                            </w:pPr>
                            <w:r>
                              <w:t>C. ANAYELI SANCHEZ ACOSTA</w:t>
                            </w:r>
                          </w:p>
                          <w:p w14:paraId="55B582FC" w14:textId="00971BC7" w:rsidR="001B3545" w:rsidRDefault="001B3545" w:rsidP="001B3545">
                            <w:pPr>
                              <w:jc w:val="center"/>
                            </w:pPr>
                            <w:r>
                              <w:t>SECRETARIA DESARROLLO RURAL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82342" id="Rectángulo 13" o:spid="_x0000_s1026" style="position:absolute;margin-left:95pt;margin-top:471.4pt;width:3in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" fillcolor="white [3201]" strokecolor="black [3200]" strokeweight="2pt">
                <v:textbox>
                  <w:txbxContent>
                    <w:p w14:paraId="45E7A46D" w14:textId="077CB196" w:rsidR="001B3545" w:rsidRDefault="001B3545" w:rsidP="001B3545">
                      <w:pPr>
                        <w:jc w:val="center"/>
                      </w:pPr>
                      <w:r>
                        <w:t>C. ANAYELI SANCHEZ ACOSTA</w:t>
                      </w:r>
                    </w:p>
                    <w:p w14:paraId="55B582FC" w14:textId="00971BC7" w:rsidR="001B3545" w:rsidRDefault="001B3545" w:rsidP="001B3545">
                      <w:pPr>
                        <w:jc w:val="center"/>
                      </w:pPr>
                      <w:r>
                        <w:t>SECRETARIA DESARROLLO RURAL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A2C71" wp14:editId="0DE7DBAC">
                <wp:simplePos x="0" y="0"/>
                <wp:positionH relativeFrom="column">
                  <wp:posOffset>2491740</wp:posOffset>
                </wp:positionH>
                <wp:positionV relativeFrom="paragraph">
                  <wp:posOffset>5166360</wp:posOffset>
                </wp:positionV>
                <wp:extent cx="152400" cy="714375"/>
                <wp:effectExtent l="19050" t="0" r="19050" b="47625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AD1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2" o:spid="_x0000_s1026" type="#_x0000_t67" style="position:absolute;margin-left:196.2pt;margin-top:406.8pt;width:12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" adj="19296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1F74A" wp14:editId="5334D960">
                <wp:simplePos x="0" y="0"/>
                <wp:positionH relativeFrom="margin">
                  <wp:posOffset>1240155</wp:posOffset>
                </wp:positionH>
                <wp:positionV relativeFrom="paragraph">
                  <wp:posOffset>4490085</wp:posOffset>
                </wp:positionV>
                <wp:extent cx="2724150" cy="58102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E701A" w14:textId="6F8CBB46" w:rsidR="00F151C5" w:rsidRDefault="001B3545" w:rsidP="00F151C5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F151C5">
                              <w:t>RAUL RODRIGUEZ COVARRUBIAS</w:t>
                            </w:r>
                          </w:p>
                          <w:p w14:paraId="3D790BF2" w14:textId="3ED32E08" w:rsidR="00F151C5" w:rsidRDefault="00F151C5" w:rsidP="00F151C5">
                            <w:pPr>
                              <w:jc w:val="center"/>
                            </w:pPr>
                            <w:r>
                              <w:t>DIRECTOR DESARROLLO RURAL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1F74A" id="Rectángulo 11" o:spid="_x0000_s1027" style="position:absolute;margin-left:97.65pt;margin-top:353.55pt;width:214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" fillcolor="white [3201]" strokecolor="black [3200]" strokeweight="2pt">
                <v:textbox>
                  <w:txbxContent>
                    <w:p w14:paraId="1DCE701A" w14:textId="6F8CBB46" w:rsidR="00F151C5" w:rsidRDefault="001B3545" w:rsidP="00F151C5">
                      <w:pPr>
                        <w:jc w:val="center"/>
                      </w:pPr>
                      <w:r>
                        <w:t xml:space="preserve">C. </w:t>
                      </w:r>
                      <w:r w:rsidR="00F151C5">
                        <w:t>RAUL RODRIGUEZ COVARRUBIAS</w:t>
                      </w:r>
                    </w:p>
                    <w:p w14:paraId="3D790BF2" w14:textId="3ED32E08" w:rsidR="00F151C5" w:rsidRDefault="00F151C5" w:rsidP="00F151C5">
                      <w:pPr>
                        <w:jc w:val="center"/>
                      </w:pPr>
                      <w:r>
                        <w:t>DIRECTOR DESARROLLO RURAL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F0419" wp14:editId="6289BE4D">
                <wp:simplePos x="0" y="0"/>
                <wp:positionH relativeFrom="column">
                  <wp:posOffset>2529840</wp:posOffset>
                </wp:positionH>
                <wp:positionV relativeFrom="paragraph">
                  <wp:posOffset>3519805</wp:posOffset>
                </wp:positionV>
                <wp:extent cx="171450" cy="876300"/>
                <wp:effectExtent l="19050" t="0" r="19050" b="38100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76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94DD8" id="Flecha: hacia abajo 9" o:spid="_x0000_s1026" type="#_x0000_t67" style="position:absolute;margin-left:199.2pt;margin-top:277.15pt;width:13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" adj="19487" fillcolor="white [3201]" strokecolor="black [3200]" strokeweight="2pt"/>
            </w:pict>
          </mc:Fallback>
        </mc:AlternateContent>
      </w:r>
      <w:r w:rsidR="00D701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941C6" wp14:editId="75205369">
                <wp:simplePos x="0" y="0"/>
                <wp:positionH relativeFrom="margin">
                  <wp:posOffset>615315</wp:posOffset>
                </wp:positionH>
                <wp:positionV relativeFrom="paragraph">
                  <wp:posOffset>2929255</wp:posOffset>
                </wp:positionV>
                <wp:extent cx="3971925" cy="4762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8FCCF" w14:textId="116E20EC" w:rsidR="00F151C5" w:rsidRDefault="00F151C5" w:rsidP="00F151C5">
                            <w:pPr>
                              <w:jc w:val="center"/>
                            </w:pPr>
                            <w:r>
                              <w:t>PROF. RAFAEL MONTEZ COVARRUBIAS</w:t>
                            </w:r>
                          </w:p>
                          <w:p w14:paraId="74CF77C7" w14:textId="64F13719" w:rsidR="00F151C5" w:rsidRDefault="00F151C5" w:rsidP="00F151C5">
                            <w:pPr>
                              <w:jc w:val="center"/>
                            </w:pPr>
                            <w:r>
                              <w:t>SECRETARIO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941C6" id="Rectángulo 7" o:spid="_x0000_s1028" style="position:absolute;margin-left:48.45pt;margin-top:230.65pt;width:312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" fillcolor="white [3201]" strokecolor="black [3200]" strokeweight="2pt">
                <v:textbox>
                  <w:txbxContent>
                    <w:p w14:paraId="2FC8FCCF" w14:textId="116E20EC" w:rsidR="00F151C5" w:rsidRDefault="00F151C5" w:rsidP="00F151C5">
                      <w:pPr>
                        <w:jc w:val="center"/>
                      </w:pPr>
                      <w:r>
                        <w:t>PROF. RAFAEL MONTEZ COVARRUBIAS</w:t>
                      </w:r>
                    </w:p>
                    <w:p w14:paraId="74CF77C7" w14:textId="64F13719" w:rsidR="00F151C5" w:rsidRDefault="00F151C5" w:rsidP="00F151C5">
                      <w:pPr>
                        <w:jc w:val="center"/>
                      </w:pPr>
                      <w:r>
                        <w:t>SECRETARIO GENERAL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01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6F31E" wp14:editId="4DAF2BA3">
                <wp:simplePos x="0" y="0"/>
                <wp:positionH relativeFrom="column">
                  <wp:posOffset>2510790</wp:posOffset>
                </wp:positionH>
                <wp:positionV relativeFrom="paragraph">
                  <wp:posOffset>1862455</wp:posOffset>
                </wp:positionV>
                <wp:extent cx="190500" cy="977900"/>
                <wp:effectExtent l="19050" t="0" r="38100" b="31750"/>
                <wp:wrapNone/>
                <wp:docPr id="6" name="Flecha: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351B5" id="Flecha: hacia abajo 6" o:spid="_x0000_s1026" type="#_x0000_t67" style="position:absolute;margin-left:197.7pt;margin-top:146.65pt;width:15pt;height:7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" adj="19496" fillcolor="white [3201]" strokecolor="black [3200]" strokeweight="2pt"/>
            </w:pict>
          </mc:Fallback>
        </mc:AlternateContent>
      </w:r>
      <w:r w:rsidR="00D701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87037" wp14:editId="391032CE">
                <wp:simplePos x="0" y="0"/>
                <wp:positionH relativeFrom="column">
                  <wp:posOffset>805815</wp:posOffset>
                </wp:positionH>
                <wp:positionV relativeFrom="paragraph">
                  <wp:posOffset>1205230</wp:posOffset>
                </wp:positionV>
                <wp:extent cx="3648075" cy="5905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C03F1" w14:textId="628E316C" w:rsidR="00F151C5" w:rsidRDefault="00F151C5" w:rsidP="00F151C5">
                            <w:pPr>
                              <w:jc w:val="center"/>
                            </w:pPr>
                            <w:r>
                              <w:t>C. LUIS FRANCISCO GONZALEZ GARAY</w:t>
                            </w:r>
                          </w:p>
                          <w:p w14:paraId="595BF758" w14:textId="2E4DEA72" w:rsidR="00F151C5" w:rsidRDefault="00F151C5" w:rsidP="00F151C5">
                            <w:pPr>
                              <w:jc w:val="center"/>
                            </w:pPr>
                            <w:r>
                              <w:t>PRESIDENTE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87037" id="Rectángulo 4" o:spid="_x0000_s1029" style="position:absolute;margin-left:63.45pt;margin-top:94.9pt;width:28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" fillcolor="white [3201]" strokecolor="black [3200]" strokeweight="2pt">
                <v:textbox>
                  <w:txbxContent>
                    <w:p w14:paraId="645C03F1" w14:textId="628E316C" w:rsidR="00F151C5" w:rsidRDefault="00F151C5" w:rsidP="00F151C5">
                      <w:pPr>
                        <w:jc w:val="center"/>
                      </w:pPr>
                      <w:r>
                        <w:t>C. LUIS FRANCISCO GONZALEZ GARAY</w:t>
                      </w:r>
                    </w:p>
                    <w:p w14:paraId="595BF758" w14:textId="2E4DEA72" w:rsidR="00F151C5" w:rsidRDefault="00F151C5" w:rsidP="00F151C5">
                      <w:pPr>
                        <w:jc w:val="center"/>
                      </w:pPr>
                      <w:r>
                        <w:t>PRESIDENTE MUNICIPAL</w:t>
                      </w:r>
                    </w:p>
                  </w:txbxContent>
                </v:textbox>
              </v:rect>
            </w:pict>
          </mc:Fallback>
        </mc:AlternateContent>
      </w:r>
      <w:r w:rsidR="00C559B5">
        <w:t xml:space="preserve">                                                                                                                                                      </w:t>
      </w:r>
    </w:p>
    <w:p w14:paraId="6C11B864" w14:textId="77777777" w:rsidR="00A761F3" w:rsidRDefault="00A761F3">
      <w:r>
        <w:br w:type="page"/>
      </w:r>
    </w:p>
    <w:p w14:paraId="501654F6" w14:textId="3AADED74" w:rsidR="000409F5" w:rsidRPr="000409F5" w:rsidRDefault="00C559B5" w:rsidP="00AF4BFB">
      <w:r>
        <w:lastRenderedPageBreak/>
        <w:t xml:space="preserve">            </w:t>
      </w:r>
      <w:r w:rsidR="00A761F3">
        <w:object w:dxaOrig="31081" w:dyaOrig="16970" w14:anchorId="7E3A1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469.5pt" o:ole="">
            <v:imagedata r:id="rId8" o:title=""/>
          </v:shape>
          <o:OLEObject Type="Embed" ProgID="Excel.Sheet.12" ShapeID="_x0000_i1025" DrawAspect="Content" ObjectID="_1711284603" r:id="rId9"/>
        </w:object>
      </w:r>
      <w:r>
        <w:t xml:space="preserve">                      </w:t>
      </w:r>
      <w:bookmarkEnd w:id="0"/>
    </w:p>
    <w:sectPr w:rsidR="000409F5" w:rsidRPr="000409F5" w:rsidSect="00B92820">
      <w:headerReference w:type="default" r:id="rId10"/>
      <w:footerReference w:type="default" r:id="rId11"/>
      <w:pgSz w:w="12240" w:h="15840"/>
      <w:pgMar w:top="1417" w:right="1701" w:bottom="1417" w:left="1701" w:header="426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750E" w14:textId="77777777" w:rsidR="00B727E1" w:rsidRDefault="00B727E1" w:rsidP="001C7F93">
      <w:r>
        <w:separator/>
      </w:r>
    </w:p>
  </w:endnote>
  <w:endnote w:type="continuationSeparator" w:id="0">
    <w:p w14:paraId="3D4883A8" w14:textId="77777777" w:rsidR="00B727E1" w:rsidRDefault="00B727E1" w:rsidP="001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BCEA" w14:textId="7E48D816" w:rsidR="007669E0" w:rsidRPr="007669E0" w:rsidRDefault="00F151C5" w:rsidP="007669E0">
    <w:pPr>
      <w:pStyle w:val="Piedepgina"/>
      <w:ind w:left="284" w:right="-1510" w:hanging="1702"/>
      <w:jc w:val="center"/>
      <w:rPr>
        <w:rFonts w:ascii="Arial" w:hAnsi="Arial"/>
        <w:b/>
        <w:color w:val="FFFFFF" w:themeColor="background1"/>
        <w:sz w:val="22"/>
        <w:szCs w:val="22"/>
      </w:rPr>
    </w:pPr>
    <w:r w:rsidRPr="007669E0">
      <w:rPr>
        <w:rFonts w:ascii="Arial" w:hAnsi="Arial"/>
        <w:b/>
        <w:noProof/>
        <w:color w:val="FFFFFF" w:themeColor="background1"/>
        <w:sz w:val="22"/>
        <w:szCs w:val="22"/>
        <w:lang w:val="es-ES"/>
      </w:rPr>
      <w:drawing>
        <wp:anchor distT="0" distB="0" distL="114300" distR="114300" simplePos="0" relativeHeight="251662336" behindDoc="1" locked="0" layoutInCell="1" allowOverlap="1" wp14:anchorId="6DA4E2D3" wp14:editId="5BE29DBC">
          <wp:simplePos x="0" y="0"/>
          <wp:positionH relativeFrom="page">
            <wp:align>left</wp:align>
          </wp:positionH>
          <wp:positionV relativeFrom="paragraph">
            <wp:posOffset>-90805</wp:posOffset>
          </wp:positionV>
          <wp:extent cx="8385175" cy="6572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ABAJO VER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1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1F5" w:rsidRPr="007669E0">
      <w:rPr>
        <w:rFonts w:ascii="Arial" w:hAnsi="Arial"/>
        <w:b/>
        <w:color w:val="FFFFFF" w:themeColor="background1"/>
        <w:sz w:val="22"/>
        <w:szCs w:val="22"/>
      </w:rPr>
      <w:t xml:space="preserve">Palacio Municipal </w:t>
    </w:r>
    <w:r w:rsidR="007669E0" w:rsidRPr="007669E0">
      <w:rPr>
        <w:rFonts w:ascii="Arial" w:hAnsi="Arial"/>
        <w:b/>
        <w:color w:val="FFFFFF" w:themeColor="background1"/>
        <w:sz w:val="22"/>
        <w:szCs w:val="22"/>
      </w:rPr>
      <w:t>S</w:t>
    </w:r>
    <w:r w:rsidR="000751F5" w:rsidRPr="007669E0">
      <w:rPr>
        <w:rFonts w:ascii="Arial" w:hAnsi="Arial"/>
        <w:b/>
        <w:color w:val="FFFFFF" w:themeColor="background1"/>
        <w:sz w:val="22"/>
        <w:szCs w:val="22"/>
      </w:rPr>
      <w:t>/</w:t>
    </w:r>
    <w:r w:rsidR="007669E0" w:rsidRPr="007669E0">
      <w:rPr>
        <w:rFonts w:ascii="Arial" w:hAnsi="Arial"/>
        <w:b/>
        <w:color w:val="FFFFFF" w:themeColor="background1"/>
        <w:sz w:val="22"/>
        <w:szCs w:val="22"/>
      </w:rPr>
      <w:t>N</w:t>
    </w:r>
    <w:r w:rsidR="000751F5" w:rsidRPr="007669E0">
      <w:rPr>
        <w:rFonts w:ascii="Arial" w:hAnsi="Arial"/>
        <w:b/>
        <w:color w:val="FFFFFF" w:themeColor="background1"/>
        <w:sz w:val="22"/>
        <w:szCs w:val="22"/>
      </w:rPr>
      <w:t>, Col. Centro, Pisaflores, Hidalgo.  C.P. 42220</w:t>
    </w:r>
  </w:p>
  <w:p w14:paraId="5A55D9A9" w14:textId="7090CE57" w:rsidR="000751F5" w:rsidRPr="007669E0" w:rsidRDefault="000751F5" w:rsidP="007669E0">
    <w:pPr>
      <w:pStyle w:val="Piedepgina"/>
      <w:ind w:left="284" w:right="-1510" w:hanging="1702"/>
      <w:jc w:val="center"/>
      <w:rPr>
        <w:rFonts w:ascii="Arial" w:hAnsi="Arial"/>
        <w:b/>
        <w:color w:val="FFFFFF" w:themeColor="background1"/>
        <w:sz w:val="22"/>
        <w:szCs w:val="22"/>
      </w:rPr>
    </w:pPr>
    <w:r w:rsidRPr="007669E0">
      <w:rPr>
        <w:rFonts w:ascii="Arial" w:hAnsi="Arial"/>
        <w:b/>
        <w:color w:val="FFFFFF" w:themeColor="background1"/>
        <w:sz w:val="22"/>
        <w:szCs w:val="22"/>
      </w:rPr>
      <w:t>Tels. 483 378 6027 / 483 378 6075</w:t>
    </w:r>
    <w:r w:rsidR="007669E0" w:rsidRPr="007669E0">
      <w:rPr>
        <w:rFonts w:ascii="Arial" w:hAnsi="Arial"/>
        <w:b/>
        <w:color w:val="FFFFFF" w:themeColor="background1"/>
        <w:sz w:val="22"/>
        <w:szCs w:val="22"/>
      </w:rPr>
      <w:t xml:space="preserve"> </w:t>
    </w:r>
    <w:r w:rsidRPr="007669E0">
      <w:rPr>
        <w:rFonts w:ascii="Arial" w:hAnsi="Arial"/>
        <w:b/>
        <w:color w:val="FFFFFF" w:themeColor="background1"/>
        <w:sz w:val="22"/>
        <w:szCs w:val="22"/>
      </w:rPr>
      <w:t>Correo electrónico: ayuntamientopisaflores20.24@gmail.com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1ED4" w14:textId="77777777" w:rsidR="00B727E1" w:rsidRDefault="00B727E1" w:rsidP="001C7F93">
      <w:r>
        <w:separator/>
      </w:r>
    </w:p>
  </w:footnote>
  <w:footnote w:type="continuationSeparator" w:id="0">
    <w:p w14:paraId="4B2FBB7F" w14:textId="77777777" w:rsidR="00B727E1" w:rsidRDefault="00B727E1" w:rsidP="001C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D75F" w14:textId="77777777" w:rsidR="000751F5" w:rsidRDefault="00A176C9" w:rsidP="00F86E30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A28167F" wp14:editId="6B6D8133">
          <wp:simplePos x="0" y="0"/>
          <wp:positionH relativeFrom="margin">
            <wp:align>center</wp:align>
          </wp:positionH>
          <wp:positionV relativeFrom="paragraph">
            <wp:posOffset>42545</wp:posOffset>
          </wp:positionV>
          <wp:extent cx="6812280" cy="926465"/>
          <wp:effectExtent l="0" t="0" r="7620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hoja membretada presid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2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791"/>
    <w:multiLevelType w:val="hybridMultilevel"/>
    <w:tmpl w:val="A1281AEA"/>
    <w:lvl w:ilvl="0" w:tplc="383847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8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93"/>
    <w:rsid w:val="000149D2"/>
    <w:rsid w:val="000409F5"/>
    <w:rsid w:val="00064076"/>
    <w:rsid w:val="000751F5"/>
    <w:rsid w:val="00100CA4"/>
    <w:rsid w:val="001133FF"/>
    <w:rsid w:val="001302F0"/>
    <w:rsid w:val="0017672C"/>
    <w:rsid w:val="001B3545"/>
    <w:rsid w:val="001C1BF0"/>
    <w:rsid w:val="001C2BF6"/>
    <w:rsid w:val="001C7F93"/>
    <w:rsid w:val="0022323E"/>
    <w:rsid w:val="00283576"/>
    <w:rsid w:val="002A6957"/>
    <w:rsid w:val="002C2059"/>
    <w:rsid w:val="002F5FCC"/>
    <w:rsid w:val="002F6DDE"/>
    <w:rsid w:val="00301531"/>
    <w:rsid w:val="00356AD0"/>
    <w:rsid w:val="003A70DE"/>
    <w:rsid w:val="003B7B35"/>
    <w:rsid w:val="0044507E"/>
    <w:rsid w:val="00496CFB"/>
    <w:rsid w:val="004B729A"/>
    <w:rsid w:val="004D3C0E"/>
    <w:rsid w:val="00545924"/>
    <w:rsid w:val="00557EBB"/>
    <w:rsid w:val="00567F94"/>
    <w:rsid w:val="00581B03"/>
    <w:rsid w:val="005821DB"/>
    <w:rsid w:val="005A3608"/>
    <w:rsid w:val="005B41C6"/>
    <w:rsid w:val="005C6372"/>
    <w:rsid w:val="00611CF3"/>
    <w:rsid w:val="00644E9F"/>
    <w:rsid w:val="00665207"/>
    <w:rsid w:val="006958B4"/>
    <w:rsid w:val="006A3ED9"/>
    <w:rsid w:val="006D7AB4"/>
    <w:rsid w:val="006E186D"/>
    <w:rsid w:val="006F4497"/>
    <w:rsid w:val="00724A72"/>
    <w:rsid w:val="0074782F"/>
    <w:rsid w:val="007669E0"/>
    <w:rsid w:val="00790678"/>
    <w:rsid w:val="00887F3C"/>
    <w:rsid w:val="008E1585"/>
    <w:rsid w:val="008F2A87"/>
    <w:rsid w:val="009F4906"/>
    <w:rsid w:val="00A176C9"/>
    <w:rsid w:val="00A51410"/>
    <w:rsid w:val="00A761F3"/>
    <w:rsid w:val="00AB4F97"/>
    <w:rsid w:val="00AF4BFB"/>
    <w:rsid w:val="00B727E1"/>
    <w:rsid w:val="00B850C2"/>
    <w:rsid w:val="00B92820"/>
    <w:rsid w:val="00B944D2"/>
    <w:rsid w:val="00C51D49"/>
    <w:rsid w:val="00C559B5"/>
    <w:rsid w:val="00C57695"/>
    <w:rsid w:val="00C9072A"/>
    <w:rsid w:val="00D50F90"/>
    <w:rsid w:val="00D70171"/>
    <w:rsid w:val="00D91DFF"/>
    <w:rsid w:val="00DB4611"/>
    <w:rsid w:val="00DE521A"/>
    <w:rsid w:val="00E5497F"/>
    <w:rsid w:val="00ED7EEC"/>
    <w:rsid w:val="00F040EA"/>
    <w:rsid w:val="00F151C5"/>
    <w:rsid w:val="00F24318"/>
    <w:rsid w:val="00F3789F"/>
    <w:rsid w:val="00F421CC"/>
    <w:rsid w:val="00F60094"/>
    <w:rsid w:val="00F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D6748"/>
  <w14:defaultImageDpi w14:val="300"/>
  <w15:docId w15:val="{CC29A3E7-F4D0-4828-BE80-69980078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F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F93"/>
  </w:style>
  <w:style w:type="paragraph" w:styleId="Piedepgina">
    <w:name w:val="footer"/>
    <w:basedOn w:val="Normal"/>
    <w:link w:val="PiedepginaCar"/>
    <w:uiPriority w:val="99"/>
    <w:unhideWhenUsed/>
    <w:rsid w:val="001C7F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F93"/>
  </w:style>
  <w:style w:type="paragraph" w:styleId="Textodeglobo">
    <w:name w:val="Balloon Text"/>
    <w:basedOn w:val="Normal"/>
    <w:link w:val="TextodegloboCar"/>
    <w:uiPriority w:val="99"/>
    <w:semiHidden/>
    <w:unhideWhenUsed/>
    <w:rsid w:val="001C7F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F9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C6372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58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E5768-6D90-4A46-99CF-6AC8FA76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Valle</dc:creator>
  <cp:keywords/>
  <dc:description/>
  <cp:lastModifiedBy>ma. trinidad</cp:lastModifiedBy>
  <cp:revision>4</cp:revision>
  <cp:lastPrinted>2022-02-16T18:57:00Z</cp:lastPrinted>
  <dcterms:created xsi:type="dcterms:W3CDTF">2021-04-14T19:19:00Z</dcterms:created>
  <dcterms:modified xsi:type="dcterms:W3CDTF">2022-04-12T21:04:00Z</dcterms:modified>
</cp:coreProperties>
</file>